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676" w:rsidRDefault="00BC6676">
      <w:pPr>
        <w:widowControl w:val="0"/>
        <w:autoSpaceDE w:val="0"/>
        <w:autoSpaceDN w:val="0"/>
        <w:adjustRightInd w:val="0"/>
        <w:spacing w:after="0" w:line="240" w:lineRule="auto"/>
        <w:jc w:val="both"/>
        <w:outlineLvl w:val="0"/>
        <w:rPr>
          <w:rFonts w:ascii="Calibri" w:hAnsi="Calibri" w:cs="Calibri"/>
        </w:rPr>
      </w:pPr>
    </w:p>
    <w:p w:rsidR="00BC6676" w:rsidRDefault="00BC6676">
      <w:pPr>
        <w:widowControl w:val="0"/>
        <w:autoSpaceDE w:val="0"/>
        <w:autoSpaceDN w:val="0"/>
        <w:adjustRightInd w:val="0"/>
        <w:spacing w:after="0" w:line="240" w:lineRule="auto"/>
        <w:jc w:val="both"/>
        <w:rPr>
          <w:rFonts w:ascii="Calibri" w:hAnsi="Calibri" w:cs="Calibri"/>
        </w:rPr>
      </w:pPr>
      <w:r>
        <w:rPr>
          <w:rFonts w:ascii="Calibri" w:hAnsi="Calibri" w:cs="Calibri"/>
        </w:rPr>
        <w:t>29 декабря 2012 года N 273-ФЗ</w:t>
      </w:r>
      <w:r>
        <w:rPr>
          <w:rFonts w:ascii="Calibri" w:hAnsi="Calibri" w:cs="Calibri"/>
        </w:rPr>
        <w:br/>
      </w:r>
    </w:p>
    <w:p w:rsidR="00BC6676" w:rsidRDefault="00BC667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C6676" w:rsidRDefault="00BC6676">
      <w:pPr>
        <w:widowControl w:val="0"/>
        <w:autoSpaceDE w:val="0"/>
        <w:autoSpaceDN w:val="0"/>
        <w:adjustRightInd w:val="0"/>
        <w:spacing w:after="0" w:line="240" w:lineRule="auto"/>
        <w:jc w:val="both"/>
        <w:rPr>
          <w:rFonts w:ascii="Calibri" w:hAnsi="Calibri" w:cs="Calibri"/>
        </w:rPr>
      </w:pPr>
    </w:p>
    <w:p w:rsidR="00BC6676" w:rsidRDefault="00BC6676">
      <w:pPr>
        <w:pStyle w:val="ConsPlusTitle"/>
        <w:jc w:val="center"/>
        <w:rPr>
          <w:sz w:val="20"/>
          <w:szCs w:val="20"/>
        </w:rPr>
      </w:pPr>
      <w:r>
        <w:rPr>
          <w:sz w:val="20"/>
          <w:szCs w:val="20"/>
        </w:rPr>
        <w:t>РОССИЙСКАЯ ФЕДЕРАЦИЯ</w:t>
      </w:r>
    </w:p>
    <w:p w:rsidR="00BC6676" w:rsidRDefault="00BC6676">
      <w:pPr>
        <w:pStyle w:val="ConsPlusTitle"/>
        <w:jc w:val="center"/>
        <w:rPr>
          <w:sz w:val="20"/>
          <w:szCs w:val="20"/>
        </w:rPr>
      </w:pPr>
    </w:p>
    <w:p w:rsidR="00BC6676" w:rsidRDefault="00BC6676">
      <w:pPr>
        <w:pStyle w:val="ConsPlusTitle"/>
        <w:jc w:val="center"/>
        <w:rPr>
          <w:sz w:val="20"/>
          <w:szCs w:val="20"/>
        </w:rPr>
      </w:pPr>
      <w:r>
        <w:rPr>
          <w:sz w:val="20"/>
          <w:szCs w:val="20"/>
        </w:rPr>
        <w:t>ФЕДЕРАЛЬНЫЙ ЗАКОН</w:t>
      </w:r>
    </w:p>
    <w:p w:rsidR="00BC6676" w:rsidRDefault="00BC6676">
      <w:pPr>
        <w:pStyle w:val="ConsPlusTitle"/>
        <w:jc w:val="center"/>
        <w:rPr>
          <w:sz w:val="20"/>
          <w:szCs w:val="20"/>
        </w:rPr>
      </w:pPr>
    </w:p>
    <w:p w:rsidR="00BC6676" w:rsidRDefault="00BC6676">
      <w:pPr>
        <w:pStyle w:val="ConsPlusTitle"/>
        <w:jc w:val="center"/>
        <w:rPr>
          <w:sz w:val="20"/>
          <w:szCs w:val="20"/>
        </w:rPr>
      </w:pPr>
      <w:r>
        <w:rPr>
          <w:sz w:val="20"/>
          <w:szCs w:val="20"/>
        </w:rPr>
        <w:t>ОБ ОБРАЗОВАНИИ В РОССИЙСКОЙ ФЕДЕРАЦИИ</w:t>
      </w:r>
    </w:p>
    <w:p w:rsidR="00BC6676" w:rsidRDefault="00BC6676">
      <w:pPr>
        <w:widowControl w:val="0"/>
        <w:autoSpaceDE w:val="0"/>
        <w:autoSpaceDN w:val="0"/>
        <w:adjustRightInd w:val="0"/>
        <w:spacing w:after="0" w:line="240" w:lineRule="auto"/>
        <w:jc w:val="center"/>
        <w:rPr>
          <w:rFonts w:ascii="Calibri" w:hAnsi="Calibri" w:cs="Calibri"/>
          <w:sz w:val="20"/>
          <w:szCs w:val="20"/>
        </w:rPr>
      </w:pPr>
    </w:p>
    <w:p w:rsidR="00BC6676" w:rsidRDefault="00BC6676">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BC6676" w:rsidRDefault="00BC6676">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BC6676" w:rsidRDefault="00BC6676">
      <w:pPr>
        <w:widowControl w:val="0"/>
        <w:autoSpaceDE w:val="0"/>
        <w:autoSpaceDN w:val="0"/>
        <w:adjustRightInd w:val="0"/>
        <w:spacing w:after="0" w:line="240" w:lineRule="auto"/>
        <w:jc w:val="right"/>
        <w:rPr>
          <w:rFonts w:ascii="Calibri" w:hAnsi="Calibri" w:cs="Calibri"/>
        </w:rPr>
      </w:pPr>
      <w:r>
        <w:rPr>
          <w:rFonts w:ascii="Calibri" w:hAnsi="Calibri" w:cs="Calibri"/>
        </w:rPr>
        <w:t>21 декабря 2012 года</w:t>
      </w:r>
    </w:p>
    <w:p w:rsidR="00BC6676" w:rsidRDefault="00BC6676">
      <w:pPr>
        <w:widowControl w:val="0"/>
        <w:autoSpaceDE w:val="0"/>
        <w:autoSpaceDN w:val="0"/>
        <w:adjustRightInd w:val="0"/>
        <w:spacing w:after="0" w:line="240" w:lineRule="auto"/>
        <w:jc w:val="right"/>
        <w:rPr>
          <w:rFonts w:ascii="Calibri" w:hAnsi="Calibri" w:cs="Calibri"/>
        </w:rPr>
      </w:pPr>
    </w:p>
    <w:p w:rsidR="00BC6676" w:rsidRDefault="00BC6676">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BC6676" w:rsidRDefault="00BC6676">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BC6676" w:rsidRDefault="00BC6676">
      <w:pPr>
        <w:widowControl w:val="0"/>
        <w:autoSpaceDE w:val="0"/>
        <w:autoSpaceDN w:val="0"/>
        <w:adjustRightInd w:val="0"/>
        <w:spacing w:after="0" w:line="240" w:lineRule="auto"/>
        <w:jc w:val="right"/>
        <w:rPr>
          <w:rFonts w:ascii="Calibri" w:hAnsi="Calibri" w:cs="Calibri"/>
        </w:rPr>
      </w:pPr>
      <w:r>
        <w:rPr>
          <w:rFonts w:ascii="Calibri" w:hAnsi="Calibri" w:cs="Calibri"/>
        </w:rPr>
        <w:t>26 декабря 2012 года</w:t>
      </w:r>
    </w:p>
    <w:p w:rsidR="00BC6676" w:rsidRDefault="00BC6676">
      <w:pPr>
        <w:widowControl w:val="0"/>
        <w:autoSpaceDE w:val="0"/>
        <w:autoSpaceDN w:val="0"/>
        <w:adjustRightInd w:val="0"/>
        <w:spacing w:after="0" w:line="240" w:lineRule="auto"/>
        <w:jc w:val="center"/>
        <w:rPr>
          <w:rFonts w:ascii="Calibri" w:hAnsi="Calibri" w:cs="Calibri"/>
        </w:rPr>
      </w:pPr>
    </w:p>
    <w:p w:rsidR="00BC6676" w:rsidRDefault="00BC6676">
      <w:pPr>
        <w:pStyle w:val="ConsPlusTitle"/>
        <w:jc w:val="center"/>
        <w:outlineLvl w:val="0"/>
        <w:rPr>
          <w:sz w:val="20"/>
          <w:szCs w:val="20"/>
        </w:rPr>
      </w:pPr>
      <w:r>
        <w:rPr>
          <w:sz w:val="20"/>
          <w:szCs w:val="20"/>
        </w:rPr>
        <w:t>Глава 1. ОБЩИЕ ПОЛОЖЕНИЯ</w:t>
      </w:r>
    </w:p>
    <w:p w:rsidR="00BC6676" w:rsidRDefault="00BC6676">
      <w:pPr>
        <w:widowControl w:val="0"/>
        <w:autoSpaceDE w:val="0"/>
        <w:autoSpaceDN w:val="0"/>
        <w:adjustRightInd w:val="0"/>
        <w:spacing w:after="0" w:line="240" w:lineRule="auto"/>
        <w:ind w:firstLine="540"/>
        <w:jc w:val="both"/>
        <w:rPr>
          <w:rFonts w:ascii="Calibri" w:hAnsi="Calibri" w:cs="Calibri"/>
          <w:sz w:val="20"/>
          <w:szCs w:val="20"/>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Предмет регулирования настоящего Федерального закона</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Основные понятия, используемые в настоящем Федеральном законе</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применяются следующие основные понятия: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уровень образования - завершенный цикл образования, характеризующийся определенной единой совокупностью требований;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обучающийся - физическое лицо, осваивающее образовательную программу;</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образовательная деятельность - деятельность по реализации образовательных программ;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w:t>
      </w:r>
      <w:r>
        <w:rPr>
          <w:rFonts w:ascii="Calibri" w:hAnsi="Calibri" w:cs="Calibri"/>
        </w:rPr>
        <w:lastRenderedPageBreak/>
        <w:t>дополнительного вида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w:t>
      </w:r>
      <w:r>
        <w:rPr>
          <w:rFonts w:ascii="Calibri" w:hAnsi="Calibri" w:cs="Calibri"/>
        </w:rPr>
        <w:lastRenderedPageBreak/>
        <w:t>Федерации, органы местного самоуправления, работодатели и их объединения;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Основные принципы государственной политики и правового регулирования отношений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политика и правовое регулирование отношений в сфере образования основываются на следующих принципах: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приоритетности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права каждого человека на образование, недопустимость дискриминации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светский характер образования в государственных, муниципальных организациях, осуществляющих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недопустимость ограничения или устранения конкуренции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сочетание государственного и договорного регулирования отношений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Правовое регулирование отношений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Отношения в сфере образования регулируются </w:t>
      </w:r>
      <w:hyperlink r:id="rId5" w:history="1">
        <w:r>
          <w:rPr>
            <w:rFonts w:ascii="Calibri" w:hAnsi="Calibri" w:cs="Calibri"/>
            <w:color w:val="0000FF"/>
          </w:rPr>
          <w:t>Конституцией</w:t>
        </w:r>
      </w:hyperlink>
      <w:r>
        <w:rPr>
          <w:rFonts w:ascii="Calibri" w:hAnsi="Calibri" w:cs="Calibri"/>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Основными задачами правового регулирования отношений в сфере образования являются: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и защита конституционного права граждан Российской Федерации на образование;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правовых гарантий для согласования интересов участников отношений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правового положения участников отношений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получения образования в Российской Федерации иностранными гражданами и лицами без гражданства;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5. Право на образование. Государственные гарантии реализации права на образование 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гарантируется право каждого человека на образование.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 Полномочия федеральных органов государственной власти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федеральных органов государственной власти в сфере образования относятся: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проведение единой государственной политики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w:t>
      </w:r>
      <w:r>
        <w:rPr>
          <w:rFonts w:ascii="Calibri" w:hAnsi="Calibri" w:cs="Calibri"/>
        </w:rPr>
        <w:lastRenderedPageBreak/>
        <w:t>образовательных организаций;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утверждение федеральных государственных образовательных стандартов, установление федеральных государственных требований;</w:t>
      </w:r>
    </w:p>
    <w:p w:rsidR="00BC6676" w:rsidRDefault="00BC6676">
      <w:pPr>
        <w:widowControl w:val="0"/>
        <w:autoSpaceDE w:val="0"/>
        <w:autoSpaceDN w:val="0"/>
        <w:adjustRightInd w:val="0"/>
        <w:spacing w:after="0" w:line="240" w:lineRule="auto"/>
        <w:ind w:firstLine="540"/>
        <w:jc w:val="both"/>
        <w:rPr>
          <w:rFonts w:ascii="Calibri" w:hAnsi="Calibri" w:cs="Calibri"/>
        </w:rPr>
      </w:pPr>
      <w:bookmarkStart w:id="0" w:name="Par118"/>
      <w:bookmarkEnd w:id="0"/>
      <w:r>
        <w:rPr>
          <w:rFonts w:ascii="Calibri" w:hAnsi="Calibri" w:cs="Calibri"/>
        </w:rPr>
        <w:t>7) лицензирование образовательной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организаций, осуществляющих образовательную деятельность по образовательным программам высшего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18" w:history="1">
        <w:r>
          <w:rPr>
            <w:rFonts w:ascii="Calibri" w:hAnsi="Calibri" w:cs="Calibri"/>
            <w:color w:val="0000FF"/>
          </w:rPr>
          <w:t>пункте 7</w:t>
        </w:r>
      </w:hyperlink>
      <w:r>
        <w:rPr>
          <w:rFonts w:ascii="Calibri" w:hAnsi="Calibri" w:cs="Calibri"/>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государственный контроль (надзор) в сфере образования за деятельностью организаций, указанных в </w:t>
      </w:r>
      <w:hyperlink w:anchor="Par118" w:history="1">
        <w:r>
          <w:rPr>
            <w:rFonts w:ascii="Calibri" w:hAnsi="Calibri" w:cs="Calibri"/>
            <w:color w:val="0000FF"/>
          </w:rPr>
          <w:t>пункте 7</w:t>
        </w:r>
      </w:hyperlink>
      <w:r>
        <w:rPr>
          <w:rFonts w:ascii="Calibri" w:hAnsi="Calibri" w:cs="Calibri"/>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установление и присвоение государственных наград, почетных званий, ведомственных наград и званий работникам системы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разработка прогнозов подготовки кадров, требований к подготовке кадров на основе прогноза потребностей рынка труда;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обеспечение осуществления мониторинга в системе образования на федеральном уровне;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осуществление иных полномочий в сфере образования, установленных в соответствии с настоящим Федеральным законом.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BC6676" w:rsidRDefault="00BC6676">
      <w:pPr>
        <w:widowControl w:val="0"/>
        <w:autoSpaceDE w:val="0"/>
        <w:autoSpaceDN w:val="0"/>
        <w:adjustRightInd w:val="0"/>
        <w:spacing w:after="0" w:line="240" w:lineRule="auto"/>
        <w:ind w:firstLine="540"/>
        <w:jc w:val="both"/>
        <w:rPr>
          <w:rFonts w:ascii="Calibri" w:hAnsi="Calibri" w:cs="Calibri"/>
        </w:rPr>
      </w:pPr>
      <w:bookmarkStart w:id="1" w:name="Par135"/>
      <w:bookmarkEnd w:id="1"/>
      <w:r>
        <w:rPr>
          <w:rFonts w:ascii="Calibri" w:hAnsi="Calibri" w:cs="Calibri"/>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18"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w:t>
      </w:r>
      <w:r>
        <w:rPr>
          <w:rFonts w:ascii="Calibri" w:hAnsi="Calibri" w:cs="Calibri"/>
        </w:rPr>
        <w:lastRenderedPageBreak/>
        <w:t xml:space="preserve">организаций, указанных в </w:t>
      </w:r>
      <w:hyperlink w:anchor="Par118"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18"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подтверждение документов об образовании и (или) о квалификации.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Финансовое обеспечение осуществления переданных полномочий, за исключением полномочий, указанных в </w:t>
      </w:r>
      <w:hyperlink w:anchor="Par168" w:history="1">
        <w:r>
          <w:rPr>
            <w:rFonts w:ascii="Calibri" w:hAnsi="Calibri" w:cs="Calibri"/>
            <w:color w:val="0000FF"/>
          </w:rPr>
          <w:t>части 10</w:t>
        </w:r>
      </w:hyperlink>
      <w:r>
        <w:rPr>
          <w:rFonts w:ascii="Calibri" w:hAnsi="Calibri" w:cs="Calibri"/>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6" w:history="1">
        <w:r>
          <w:rPr>
            <w:rFonts w:ascii="Calibri" w:hAnsi="Calibri" w:cs="Calibri"/>
            <w:color w:val="0000FF"/>
          </w:rPr>
          <w:t>кодексом</w:t>
        </w:r>
      </w:hyperlink>
      <w:r>
        <w:rPr>
          <w:rFonts w:ascii="Calibri" w:hAnsi="Calibri" w:cs="Calibri"/>
        </w:rPr>
        <w:t xml:space="preserve">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Средства на осуществление переданных полномочий носят целевой характер и не могут быть использованы на другие цели.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bookmarkStart w:id="2" w:name="Par146"/>
      <w:bookmarkEnd w:id="2"/>
      <w:r>
        <w:rPr>
          <w:rFonts w:ascii="Calibri" w:hAnsi="Calibri" w:cs="Calibri"/>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Федеральный орган исполнительной власти, осуществляющий функции по контролю и надзору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35" w:history="1">
        <w:r>
          <w:rPr>
            <w:rFonts w:ascii="Calibri" w:hAnsi="Calibri" w:cs="Calibri"/>
            <w:color w:val="0000FF"/>
          </w:rPr>
          <w:t>пункте 1 части 1</w:t>
        </w:r>
      </w:hyperlink>
      <w:r>
        <w:rPr>
          <w:rFonts w:ascii="Calibri" w:hAnsi="Calibri" w:cs="Calibri"/>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анализирует причины выявленных нарушений при осуществлении переданных полномочий, принимает меры по устранению выявленных нарушений;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 деятельность по осуществлению переданных полномочий в соответствии с законодательством об образовании;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ежеквартального отчета о расходовании предоставленных субвенций, о достижении целевых прогнозных показателей;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имеет право до принятия нормативных правовых актов, указанных в </w:t>
      </w:r>
      <w:hyperlink w:anchor="Par146" w:history="1">
        <w:r>
          <w:rPr>
            <w:rFonts w:ascii="Calibri" w:hAnsi="Calibri" w:cs="Calibri"/>
            <w:color w:val="0000FF"/>
          </w:rPr>
          <w:t>пункте 1 части 6</w:t>
        </w:r>
      </w:hyperlink>
      <w:r>
        <w:rPr>
          <w:rFonts w:ascii="Calibri" w:hAnsi="Calibri" w:cs="Calibri"/>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w:t>
      </w:r>
      <w:r>
        <w:rPr>
          <w:rFonts w:ascii="Calibri" w:hAnsi="Calibri" w:cs="Calibri"/>
        </w:rPr>
        <w:lastRenderedPageBreak/>
        <w:t>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bookmarkStart w:id="3" w:name="Par168"/>
      <w:bookmarkEnd w:id="3"/>
      <w:r>
        <w:rPr>
          <w:rFonts w:ascii="Calibri" w:hAnsi="Calibri" w:cs="Calibri"/>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7" w:history="1">
        <w:r>
          <w:rPr>
            <w:rFonts w:ascii="Calibri" w:hAnsi="Calibri" w:cs="Calibri"/>
            <w:color w:val="0000FF"/>
          </w:rPr>
          <w:t>кодексом</w:t>
        </w:r>
      </w:hyperlink>
      <w:r>
        <w:rPr>
          <w:rFonts w:ascii="Calibri" w:hAnsi="Calibri" w:cs="Calibri"/>
        </w:rPr>
        <w:t xml:space="preserve">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 Полномочия органов государственной власти субъектов Российской Федерации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государственной власти субъектов Российской Федерации в сфере образования относятся: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BC6676" w:rsidRDefault="00BC667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3 части 1 статьи 8 вступает в силу с 1 января 2014 года (</w:t>
      </w:r>
      <w:hyperlink w:anchor="Par1855" w:history="1">
        <w:r>
          <w:rPr>
            <w:rFonts w:ascii="Calibri" w:hAnsi="Calibri" w:cs="Calibri"/>
            <w:color w:val="0000FF"/>
          </w:rPr>
          <w:t>часть 2 статьи 111</w:t>
        </w:r>
      </w:hyperlink>
      <w:r>
        <w:rPr>
          <w:rFonts w:ascii="Calibri" w:hAnsi="Calibri" w:cs="Calibri"/>
        </w:rPr>
        <w:t xml:space="preserve"> данного документа).</w:t>
      </w:r>
    </w:p>
    <w:p w:rsidR="00BC6676" w:rsidRDefault="00BC667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C6676" w:rsidRDefault="00BC6676">
      <w:pPr>
        <w:widowControl w:val="0"/>
        <w:autoSpaceDE w:val="0"/>
        <w:autoSpaceDN w:val="0"/>
        <w:adjustRightInd w:val="0"/>
        <w:spacing w:after="0" w:line="240" w:lineRule="auto"/>
        <w:ind w:firstLine="540"/>
        <w:jc w:val="both"/>
        <w:rPr>
          <w:rFonts w:ascii="Calibri" w:hAnsi="Calibri" w:cs="Calibri"/>
        </w:rPr>
      </w:pPr>
      <w:bookmarkStart w:id="4" w:name="Par178"/>
      <w:bookmarkEnd w:id="4"/>
      <w:r>
        <w:rPr>
          <w:rFonts w:ascii="Calibri" w:hAnsi="Calibri" w:cs="Calibri"/>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предоставления общего образования в государственных образовательных организациях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BC6676" w:rsidRDefault="00BC667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6 части 1 статьи 8 вступает в силу с 1 января 2014 года (</w:t>
      </w:r>
      <w:hyperlink w:anchor="Par1855" w:history="1">
        <w:r>
          <w:rPr>
            <w:rFonts w:ascii="Calibri" w:hAnsi="Calibri" w:cs="Calibri"/>
            <w:color w:val="0000FF"/>
          </w:rPr>
          <w:t>часть 2 статьи 111</w:t>
        </w:r>
      </w:hyperlink>
      <w:r>
        <w:rPr>
          <w:rFonts w:ascii="Calibri" w:hAnsi="Calibri" w:cs="Calibri"/>
        </w:rPr>
        <w:t xml:space="preserve"> данного документа).</w:t>
      </w:r>
    </w:p>
    <w:p w:rsidR="00BC6676" w:rsidRDefault="00BC667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C6676" w:rsidRDefault="00BC6676">
      <w:pPr>
        <w:widowControl w:val="0"/>
        <w:autoSpaceDE w:val="0"/>
        <w:autoSpaceDN w:val="0"/>
        <w:adjustRightInd w:val="0"/>
        <w:spacing w:after="0" w:line="240" w:lineRule="auto"/>
        <w:ind w:firstLine="540"/>
        <w:jc w:val="both"/>
        <w:rPr>
          <w:rFonts w:ascii="Calibri" w:hAnsi="Calibri" w:cs="Calibri"/>
        </w:rPr>
      </w:pPr>
      <w:bookmarkStart w:id="5" w:name="Par184"/>
      <w:bookmarkEnd w:id="5"/>
      <w:r>
        <w:rPr>
          <w:rFonts w:ascii="Calibri" w:hAnsi="Calibri" w:cs="Calibri"/>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78" w:history="1">
        <w:r>
          <w:rPr>
            <w:rFonts w:ascii="Calibri" w:hAnsi="Calibri" w:cs="Calibri"/>
            <w:color w:val="0000FF"/>
          </w:rPr>
          <w:t>пункте 3</w:t>
        </w:r>
      </w:hyperlink>
      <w:r>
        <w:rPr>
          <w:rFonts w:ascii="Calibri" w:hAnsi="Calibri" w:cs="Calibri"/>
        </w:rPr>
        <w:t xml:space="preserve"> настоящей части;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обеспечение осуществления мониторинга в системе образования на уровне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осуществление иных установленных настоящим Федеральным законом полномочий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 Полномочия органов местного самоуправления муниципальных районов и городских округов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BC6676" w:rsidRDefault="00BC667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 части 1 статьи 9 вступает в силу с 1 января 2014 года (</w:t>
      </w:r>
      <w:hyperlink w:anchor="Par1855" w:history="1">
        <w:r>
          <w:rPr>
            <w:rFonts w:ascii="Calibri" w:hAnsi="Calibri" w:cs="Calibri"/>
            <w:color w:val="0000FF"/>
          </w:rPr>
          <w:t>часть 2 статьи 111</w:t>
        </w:r>
      </w:hyperlink>
      <w:r>
        <w:rPr>
          <w:rFonts w:ascii="Calibri" w:hAnsi="Calibri" w:cs="Calibri"/>
        </w:rPr>
        <w:t xml:space="preserve"> данного документа).</w:t>
      </w:r>
    </w:p>
    <w:p w:rsidR="00BC6676" w:rsidRDefault="00BC667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C6676" w:rsidRDefault="00BC6676">
      <w:pPr>
        <w:widowControl w:val="0"/>
        <w:autoSpaceDE w:val="0"/>
        <w:autoSpaceDN w:val="0"/>
        <w:adjustRightInd w:val="0"/>
        <w:spacing w:after="0" w:line="240" w:lineRule="auto"/>
        <w:ind w:firstLine="540"/>
        <w:jc w:val="both"/>
        <w:rPr>
          <w:rFonts w:ascii="Calibri" w:hAnsi="Calibri" w:cs="Calibri"/>
        </w:rPr>
      </w:pPr>
      <w:bookmarkStart w:id="6" w:name="Par201"/>
      <w:bookmarkEnd w:id="6"/>
      <w:r>
        <w:rPr>
          <w:rFonts w:ascii="Calibri" w:hAnsi="Calibri" w:cs="Calibri"/>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условий для осуществления присмотра и ухода за детьми, содержания детей в муниципальных образовательных организациях;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обеспечение содержания зданий и сооружений муниципальных образовательных организаций, обустройство прилегающих к ним территорий;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w:t>
      </w:r>
      <w:r>
        <w:rPr>
          <w:rFonts w:ascii="Calibri" w:hAnsi="Calibri" w:cs="Calibri"/>
        </w:rPr>
        <w:lastRenderedPageBreak/>
        <w:t>района, городского округа;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иных установленных настоящим Федеральным законом полномочий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pStyle w:val="ConsPlusTitle"/>
        <w:jc w:val="center"/>
        <w:outlineLvl w:val="0"/>
        <w:rPr>
          <w:sz w:val="20"/>
          <w:szCs w:val="20"/>
        </w:rPr>
      </w:pPr>
      <w:r>
        <w:rPr>
          <w:sz w:val="20"/>
          <w:szCs w:val="20"/>
        </w:rPr>
        <w:t>Глава 2. СИСТЕМА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sz w:val="20"/>
          <w:szCs w:val="20"/>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 Структура системы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Система образования включает в себя: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обеспечение образовательной деятельности, оценку качества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объединения юридических лиц, работодателей и их объединений, общественные объединения, осуществляющие деятельность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Общее образование и профессиональное образование реализуются по уровням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Российской Федерации устанавливаются следующие уровни общего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дошкольное образование;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начальное общее образование;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основное общее образование;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среднее общее образование.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Российской Федерации устанавливаются следующие уровни профессионального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высшее образование - бакалавриат;</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высшее образование - специалитет, магистратура;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образование - подготовка кадров высшей квалификации.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w:t>
      </w:r>
      <w:r>
        <w:rPr>
          <w:rFonts w:ascii="Calibri" w:hAnsi="Calibri" w:cs="Calibri"/>
        </w:rPr>
        <w:lastRenderedPageBreak/>
        <w:t>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 Федеральные государственные образовательные стандарты и федеральные государственные требования. Образовательные стандарты</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государственные образовательные стандарты и федеральные государственные требования обеспечивают:</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единство образовательного пространства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преемственность основных образовательных программ;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государственные образовательные стандарты включают в себя требования к:</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условиям реализации основных образовательных программ, в том числе кадровым, финансовым, материально-техническим и иным условиям;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результатам освоения основных образовательных программ.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w:t>
      </w:r>
      <w:r>
        <w:rPr>
          <w:rFonts w:ascii="Calibri" w:hAnsi="Calibri" w:cs="Calibri"/>
        </w:rPr>
        <w:lastRenderedPageBreak/>
        <w:t>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 Образовательные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основным образовательным программам относятся: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основные профессиональные образовательные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дополнительным образовательным программам относятся: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профессиональные программы - программы повышения квалификации, программы профессиональной переподготовки.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w:t>
      </w:r>
      <w:r>
        <w:rPr>
          <w:rFonts w:ascii="Calibri" w:hAnsi="Calibri" w:cs="Calibri"/>
        </w:rPr>
        <w:lastRenderedPageBreak/>
        <w:t>законом не установлено иное.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Уполномоченными федеральными государственными органами в случаях, </w:t>
      </w:r>
      <w:r>
        <w:rPr>
          <w:rFonts w:ascii="Calibri" w:hAnsi="Calibri" w:cs="Calibri"/>
        </w:rPr>
        <w:lastRenderedPageBreak/>
        <w:t>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 Общие требования к реализации образовательных программ</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Основные профессиональные образовательные программы предусматривают проведение практики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 Язык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 Сетевая форма реализации образовательных программ</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bookmarkStart w:id="7" w:name="Par307"/>
      <w:bookmarkEnd w:id="7"/>
      <w:r>
        <w:rPr>
          <w:rFonts w:ascii="Calibri" w:hAnsi="Calibri" w:cs="Calibri"/>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w:t>
      </w:r>
      <w:r>
        <w:rPr>
          <w:rFonts w:ascii="Calibri" w:hAnsi="Calibri" w:cs="Calibri"/>
        </w:rPr>
        <w:lastRenderedPageBreak/>
        <w:t>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о сетевой форме реализации образовательных программ указываются: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статус обучающихся в организациях, указанных в </w:t>
      </w:r>
      <w:hyperlink w:anchor="Par307" w:history="1">
        <w:r>
          <w:rPr>
            <w:rFonts w:ascii="Calibri" w:hAnsi="Calibri" w:cs="Calibri"/>
            <w:color w:val="0000FF"/>
          </w:rPr>
          <w:t>части 1</w:t>
        </w:r>
      </w:hyperlink>
      <w:r>
        <w:rPr>
          <w:rFonts w:ascii="Calibri" w:hAnsi="Calibri" w:cs="Calibri"/>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07" w:history="1">
        <w:r>
          <w:rPr>
            <w:rFonts w:ascii="Calibri" w:hAnsi="Calibri" w:cs="Calibri"/>
            <w:color w:val="0000FF"/>
          </w:rPr>
          <w:t>части 1</w:t>
        </w:r>
      </w:hyperlink>
      <w:r>
        <w:rPr>
          <w:rFonts w:ascii="Calibri" w:hAnsi="Calibri" w:cs="Calibri"/>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действия договора, порядок его изменения и прекращения.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 Реализация образовательных программ с применением электронного обучения и дистанционных образовательных технологий</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w:t>
      </w:r>
      <w:r>
        <w:rPr>
          <w:rFonts w:ascii="Calibri" w:hAnsi="Calibri" w:cs="Calibri"/>
        </w:rPr>
        <w:lastRenderedPageBreak/>
        <w:t>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17. Формы получения образования и формы обучения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образование может быть получено:</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 организаций, осуществляющих образовательную деятельность (в форме семейного образования и самообразования).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05" w:history="1">
        <w:r>
          <w:rPr>
            <w:rFonts w:ascii="Calibri" w:hAnsi="Calibri" w:cs="Calibri"/>
            <w:color w:val="0000FF"/>
          </w:rPr>
          <w:t>частью 3 статьи 34</w:t>
        </w:r>
      </w:hyperlink>
      <w:r>
        <w:rPr>
          <w:rFonts w:ascii="Calibri" w:hAnsi="Calibri" w:cs="Calibri"/>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Допускается сочетание различных форм получения образования и форм обучения.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18. Печатные и электронные образовательные и информационные ресурсы</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учебники из числа входящих в федеральный перечень учебников, рекомендуемых к </w:t>
      </w:r>
      <w:r>
        <w:rPr>
          <w:rFonts w:ascii="Calibri" w:hAnsi="Calibri" w:cs="Calibri"/>
        </w:rPr>
        <w:lastRenderedPageBreak/>
        <w:t>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19. Научно-методическое и ресурсное обеспечение системы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20. Экспериментальная и инновационная деятельность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bookmarkStart w:id="8" w:name="Par359"/>
      <w:bookmarkEnd w:id="8"/>
      <w:r>
        <w:rPr>
          <w:rFonts w:ascii="Calibri" w:hAnsi="Calibri" w:cs="Calibri"/>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59" w:history="1">
        <w:r>
          <w:rPr>
            <w:rFonts w:ascii="Calibri" w:hAnsi="Calibri" w:cs="Calibri"/>
            <w:color w:val="0000FF"/>
          </w:rPr>
          <w:t>части 3</w:t>
        </w:r>
      </w:hyperlink>
      <w:r>
        <w:rPr>
          <w:rFonts w:ascii="Calibri" w:hAnsi="Calibri" w:cs="Calibri"/>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59" w:history="1">
        <w:r>
          <w:rPr>
            <w:rFonts w:ascii="Calibri" w:hAnsi="Calibri" w:cs="Calibri"/>
            <w:color w:val="0000FF"/>
          </w:rPr>
          <w:t>части 3</w:t>
        </w:r>
      </w:hyperlink>
      <w:r>
        <w:rPr>
          <w:rFonts w:ascii="Calibri" w:hAnsi="Calibri" w:cs="Calibri"/>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w:t>
      </w:r>
      <w:r>
        <w:rPr>
          <w:rFonts w:ascii="Calibri" w:hAnsi="Calibri" w:cs="Calibri"/>
        </w:rPr>
        <w:lastRenderedPageBreak/>
        <w:t>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pStyle w:val="ConsPlusTitle"/>
        <w:jc w:val="center"/>
        <w:outlineLvl w:val="0"/>
        <w:rPr>
          <w:sz w:val="20"/>
          <w:szCs w:val="20"/>
        </w:rPr>
      </w:pPr>
      <w:r>
        <w:rPr>
          <w:sz w:val="20"/>
          <w:szCs w:val="20"/>
        </w:rPr>
        <w:t>Глава 3. ЛИЦА, ОСУЩЕСТВЛЯЮЩИЕ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sz w:val="20"/>
          <w:szCs w:val="20"/>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21. Образовательная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22. Создание, реорганизация, ликвидация образовательных организаций</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создается в форме, установленной гражданским законодательством для некоммерческих организаций.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Образовательная организация в зависимости от того, кем она создана, является государственной, муниципальной или частной.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w:t>
      </w:r>
      <w:r>
        <w:rPr>
          <w:rFonts w:ascii="Calibri" w:hAnsi="Calibri" w:cs="Calibri"/>
        </w:rPr>
        <w:lastRenderedPageBreak/>
        <w:t>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23. Типы образовательных организаций</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устанавливаются следующие типы образовательных организаций, реализующих основные образовательные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дошкольные образовательные организации - дополнительные общеразвивающие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общеобразовательные организации - образовательные программы дошкольного образования, дополнительные общеобразовательные программы, программы </w:t>
      </w:r>
      <w:r>
        <w:rPr>
          <w:rFonts w:ascii="Calibri" w:hAnsi="Calibri" w:cs="Calibri"/>
        </w:rPr>
        <w:lastRenderedPageBreak/>
        <w:t>профессионального обучения;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организации дополнительного образования - образовательные программы дошкольного образования, программы профессионального обучения;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Категория "национальный исследовательский университет" устанавливается </w:t>
      </w:r>
      <w:r>
        <w:rPr>
          <w:rFonts w:ascii="Calibri" w:hAnsi="Calibri" w:cs="Calibri"/>
        </w:rPr>
        <w:lastRenderedPageBreak/>
        <w:t>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25. Устав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тип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учредитель или учредители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виды реализуемых образовательных программ с указанием уровня образования и (или) направленности;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структура и компетенция органов управления образовательной организацией, порядок их формирования и сроки полномочий.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26. Управление образовательной организацией</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образовательной организацией осуществляется на основе сочетания принципов единоначалия и коллегиальности.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целях учета мнения обучающихся, родителей (законных представителей) </w:t>
      </w:r>
      <w:r>
        <w:rPr>
          <w:rFonts w:ascii="Calibri" w:hAnsi="Calibri" w:cs="Calibri"/>
        </w:rPr>
        <w:lastRenderedPageBreak/>
        <w:t>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27. Структура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самостоятельны в формировании своей структуры, если иное не установлено федеральными законами.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w:t>
      </w:r>
      <w:r>
        <w:rPr>
          <w:rFonts w:ascii="Calibri" w:hAnsi="Calibri" w:cs="Calibri"/>
        </w:rPr>
        <w:lastRenderedPageBreak/>
        <w:t>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Представительство образовательной организации открывается и закрывается образовательной организацией.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28. Компетенция, права, обязанности и ответственность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компетенции образовательной организации в установленной сфере деятельности относятся: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штатного расписания, если иное не установлено нормативными правовыми актами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разработка и утверждение образовательных программ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прием обучающихся в образовательную организацию;</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определение списка учебников в соответствии с утвержденным федеральным перечнем </w:t>
      </w:r>
      <w:r>
        <w:rPr>
          <w:rFonts w:ascii="Calibri" w:hAnsi="Calibri" w:cs="Calibri"/>
        </w:rPr>
        <w:lastRenderedPageBreak/>
        <w:t>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использование и совершенствование методов обучения и воспитания, образовательных технологий, электронного обучения;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проведение самообследования, обеспечение функционирования внутренней системы оценки качества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обеспечение в образовательной организации, имеющей интернат, необходимых условий содержания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создание условий для занятия обучающимися физической культурой и спортом;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приобретение или изготовление бланков документов об образовании и (или) о квалификации;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организация научно-методической работы, в том числе организация и проведение научных и методических конференций, семинаров;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обеспечение создания и ведения официального сайта образовательной организации в сети "Интернет";</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иные вопросы в соответствии с законодательством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Образовательная организация обязана осуществлять свою деятельность в соответствии с законодательством об образовании, в том числе: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w:t>
      </w:r>
      <w:r>
        <w:rPr>
          <w:rFonts w:ascii="Calibri" w:hAnsi="Calibri" w:cs="Calibri"/>
        </w:rPr>
        <w:lastRenderedPageBreak/>
        <w:t xml:space="preserve">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hyperlink r:id="rId8"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29. Информационная открытость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организации обеспечивают открытость и доступность: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структуре и об органах управления образовательной организацией;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 языках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 федеральных государственных образовательных стандартах, об образовательных стандартах (при их наличии);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 руководителе образовательной организации, его заместителях, руководителях филиалов образовательной организации (при их наличии);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 персональном составе педагогических работников с указанием уровня образования, квалификации и опыта работы;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w:t>
      </w:r>
      <w:r>
        <w:rPr>
          <w:rFonts w:ascii="Calibri" w:hAnsi="Calibri" w:cs="Calibri"/>
        </w:rPr>
        <w:lastRenderedPageBreak/>
        <w:t>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о наличии и об условиях предоставления обучающимся стипендий, мер социальной поддержки;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о поступлении финансовых и материальных средств и об их расходовании по итогам финансового года;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о трудоустройстве выпускников;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устава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лицензии на осуществление образовательной деятельности (с приложениями);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свидетельства о государственной аккредитации (с приложениями);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предписаний органов, осуществляющих государственный контроль (надзор) в сфере образования, отчетов об исполнении таких предписаний;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30. Локальные нормативные акты, содержащие нормы, регулирующие образовательные отношения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w:t>
      </w:r>
      <w:r>
        <w:rPr>
          <w:rFonts w:ascii="Calibri" w:hAnsi="Calibri" w:cs="Calibri"/>
        </w:rPr>
        <w:lastRenderedPageBreak/>
        <w:t>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31. Организации, осуществляющие обучение</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32. Индивидуальные предприниматели, осуществляющие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w:t>
      </w:r>
      <w:r>
        <w:rPr>
          <w:rFonts w:ascii="Calibri" w:hAnsi="Calibri" w:cs="Calibri"/>
        </w:rPr>
        <w:lastRenderedPageBreak/>
        <w:t>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pStyle w:val="ConsPlusTitle"/>
        <w:jc w:val="center"/>
        <w:outlineLvl w:val="0"/>
        <w:rPr>
          <w:sz w:val="20"/>
          <w:szCs w:val="20"/>
        </w:rPr>
      </w:pPr>
      <w:r>
        <w:rPr>
          <w:sz w:val="20"/>
          <w:szCs w:val="20"/>
        </w:rPr>
        <w:t>Глава 4. ОБУЧАЮЩИЕСЯ И ИХ РОДИТЕЛИ (ЗАКОННЫЕ ПРЕДСТАВИТЕЛИ)</w:t>
      </w:r>
    </w:p>
    <w:p w:rsidR="00BC6676" w:rsidRDefault="00BC6676">
      <w:pPr>
        <w:widowControl w:val="0"/>
        <w:autoSpaceDE w:val="0"/>
        <w:autoSpaceDN w:val="0"/>
        <w:adjustRightInd w:val="0"/>
        <w:spacing w:after="0" w:line="240" w:lineRule="auto"/>
        <w:ind w:firstLine="540"/>
        <w:jc w:val="both"/>
        <w:rPr>
          <w:rFonts w:ascii="Calibri" w:hAnsi="Calibri" w:cs="Calibri"/>
          <w:sz w:val="20"/>
          <w:szCs w:val="20"/>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33. Обучающиеся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аспиранты - лица, обучающиеся в аспирантуре по программе подготовки научно-педагогических кадров;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ординаторы - лица, обучающиеся по программам ординатуры;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ассистенты-стажеры - лица, обучающиеся по программам ассистентуры-стажировки;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34. Основные права обучающихся и меры их социальной поддержки и стимулирования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Обучающимся предоставляются академические права 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отсрочку от призыва на военную службу, предоставляемую в соответствии с Федеральным </w:t>
      </w:r>
      <w:hyperlink r:id="rId9" w:history="1">
        <w:r>
          <w:rPr>
            <w:rFonts w:ascii="Calibri" w:hAnsi="Calibri" w:cs="Calibri"/>
            <w:color w:val="0000FF"/>
          </w:rPr>
          <w:t>законом</w:t>
        </w:r>
      </w:hyperlink>
      <w:r>
        <w:rPr>
          <w:rFonts w:ascii="Calibri" w:hAnsi="Calibri" w:cs="Calibri"/>
        </w:rPr>
        <w:t xml:space="preserve"> от 28 марта 1998 года N 53-ФЗ "О воинской обязанности и военной службе";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свободу совести, информации, свободное выражение собственных взглядов и убеждений;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w:t>
      </w:r>
      <w:r>
        <w:rPr>
          <w:rFonts w:ascii="Calibri" w:hAnsi="Calibri" w:cs="Calibri"/>
        </w:rPr>
        <w:lastRenderedPageBreak/>
        <w:t>порядке, установленном федеральными законами;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участие в управлении образовательной организацией в порядке, установленном ее уставом;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обжалование актов образовательной организации в установленном законодательством Российской Федерации порядке;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бесплатное пользование библиотечно-информационными ресурсами, учебной, производственной, научной базой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опубликование своих работ в изданиях образовательной организации на бесплатной основе;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Обучающимся предоставляются следующие меры социальной поддержки и </w:t>
      </w:r>
      <w:r>
        <w:rPr>
          <w:rFonts w:ascii="Calibri" w:hAnsi="Calibri" w:cs="Calibri"/>
        </w:rPr>
        <w:lastRenderedPageBreak/>
        <w:t>стимулирования: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питанием в случаях и в порядке, которые установлены федеральными законами, законами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транспортное обеспечение в соответствии со статьей 40 настоящего Федерального закона;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стипендий, материальной помощи и других денежных выплат, предусмотренных законодательством об образовании;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BC6676" w:rsidRDefault="00BC6676">
      <w:pPr>
        <w:widowControl w:val="0"/>
        <w:autoSpaceDE w:val="0"/>
        <w:autoSpaceDN w:val="0"/>
        <w:adjustRightInd w:val="0"/>
        <w:spacing w:after="0" w:line="240" w:lineRule="auto"/>
        <w:ind w:firstLine="540"/>
        <w:jc w:val="both"/>
        <w:rPr>
          <w:rFonts w:ascii="Calibri" w:hAnsi="Calibri" w:cs="Calibri"/>
        </w:rPr>
      </w:pPr>
      <w:bookmarkStart w:id="9" w:name="Par605"/>
      <w:bookmarkEnd w:id="9"/>
      <w:r>
        <w:rPr>
          <w:rFonts w:ascii="Calibri" w:hAnsi="Calibri" w:cs="Calibri"/>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прекращения деятельности организации, осуществляющей образовательную </w:t>
      </w:r>
      <w:r>
        <w:rPr>
          <w:rFonts w:ascii="Calibri" w:hAnsi="Calibri" w:cs="Calibri"/>
        </w:rPr>
        <w:lastRenderedPageBreak/>
        <w:t>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35. Пользование учебниками, учебными пособиями, средствами обучения и воспитания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36. Стипендии и другие денежные выплаты</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устанавливаются следующие виды стипендий: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академическая стипендия студентам;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социальная стипендия студентам;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стипендии аспирантам, ординаторам, ассистентам-стажерам;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стипендии Президента Российской Федерации и стипендии Правительства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именные стипендии;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стипендии обучающимся, назначаемые юридическими лицами или физическими лицами, в том числе направившими их на обучение;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стипендии слушателям подготовительных отделений в случаях, предусмотренных </w:t>
      </w:r>
      <w:r>
        <w:rPr>
          <w:rFonts w:ascii="Calibri" w:hAnsi="Calibri" w:cs="Calibri"/>
        </w:rPr>
        <w:lastRenderedPageBreak/>
        <w:t>настоящим Федеральным законом.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0" w:history="1">
        <w:r>
          <w:rPr>
            <w:rFonts w:ascii="Calibri" w:hAnsi="Calibri" w:cs="Calibri"/>
            <w:color w:val="0000FF"/>
          </w:rPr>
          <w:t>подпунктами "б"</w:t>
        </w:r>
      </w:hyperlink>
      <w:r>
        <w:rPr>
          <w:rFonts w:ascii="Calibri" w:hAnsi="Calibri" w:cs="Calibri"/>
        </w:rPr>
        <w:t xml:space="preserve"> - </w:t>
      </w:r>
      <w:hyperlink r:id="rId11" w:history="1">
        <w:r>
          <w:rPr>
            <w:rFonts w:ascii="Calibri" w:hAnsi="Calibri" w:cs="Calibri"/>
            <w:color w:val="0000FF"/>
          </w:rPr>
          <w:t>"г" пункта 1</w:t>
        </w:r>
      </w:hyperlink>
      <w:r>
        <w:rPr>
          <w:rFonts w:ascii="Calibri" w:hAnsi="Calibri" w:cs="Calibri"/>
        </w:rPr>
        <w:t xml:space="preserve">, </w:t>
      </w:r>
      <w:hyperlink r:id="rId12" w:history="1">
        <w:r>
          <w:rPr>
            <w:rFonts w:ascii="Calibri" w:hAnsi="Calibri" w:cs="Calibri"/>
            <w:color w:val="0000FF"/>
          </w:rPr>
          <w:t>подпунктом "а" пункта 2</w:t>
        </w:r>
      </w:hyperlink>
      <w:r>
        <w:rPr>
          <w:rFonts w:ascii="Calibri" w:hAnsi="Calibri" w:cs="Calibri"/>
        </w:rPr>
        <w:t xml:space="preserve"> и </w:t>
      </w:r>
      <w:hyperlink r:id="rId13" w:history="1">
        <w:r>
          <w:rPr>
            <w:rFonts w:ascii="Calibri" w:hAnsi="Calibri" w:cs="Calibri"/>
            <w:color w:val="0000FF"/>
          </w:rPr>
          <w:t>подпунктами "а"</w:t>
        </w:r>
      </w:hyperlink>
      <w:r>
        <w:rPr>
          <w:rFonts w:ascii="Calibri" w:hAnsi="Calibri" w:cs="Calibri"/>
        </w:rPr>
        <w:t xml:space="preserve"> - </w:t>
      </w:r>
      <w:hyperlink r:id="rId14" w:history="1">
        <w:r>
          <w:rPr>
            <w:rFonts w:ascii="Calibri" w:hAnsi="Calibri" w:cs="Calibri"/>
            <w:color w:val="0000FF"/>
          </w:rPr>
          <w:t>"в" пункта 3 статьи 51</w:t>
        </w:r>
      </w:hyperlink>
      <w:r>
        <w:rPr>
          <w:rFonts w:ascii="Calibri" w:hAnsi="Calibri" w:cs="Calibri"/>
        </w:rPr>
        <w:t xml:space="preserve"> Федерального закона от 28 марта 1998 года N 53-ФЗ "О воинской обязанности и военной службе".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Размер стипендиального фонда определяется исходя из общего числа обучающихся по </w:t>
      </w:r>
      <w:r>
        <w:rPr>
          <w:rFonts w:ascii="Calibri" w:hAnsi="Calibri" w:cs="Calibri"/>
        </w:rPr>
        <w:lastRenderedPageBreak/>
        <w:t>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37. Организация питания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питания обучающихся возлагается на организации, осуществляющие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Расписание занятий должно предусматривать перерыв достаточной продолжительности для питания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38. Обеспечение вещевым имуществом (обмундированием)</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39. Предоставление жилых помещений в общежитиях</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w:t>
      </w:r>
      <w:r>
        <w:rPr>
          <w:rFonts w:ascii="Calibri" w:hAnsi="Calibri" w:cs="Calibri"/>
        </w:rPr>
        <w:lastRenderedPageBreak/>
        <w:t>специализированного жилищного фонда у таких организаций.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40. Транспортное обеспечение</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41. Охрана здоровья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Охрана здоровья обучающихся включает в себя: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оказание первичной медико-санитарной помощи в порядке, установленном законодательством в сфере охраны здоровья;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организацию питания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оптимальной учебной, внеучебной нагрузки, режима учебных занятий и продолжительности каникул;</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пропаганду и обучение навыкам здорового образа жизни, требованиям охраны труда;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безопасности обучающихся во время пребывания в организации, осуществляющей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профилактику несчастных случаев с обучающимися во время пребывания в организации, осуществляющей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проведение санитарно-противоэпидемических и профилактических мероприятий.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w:t>
      </w:r>
      <w:r>
        <w:rPr>
          <w:rFonts w:ascii="Calibri" w:hAnsi="Calibri" w:cs="Calibri"/>
        </w:rPr>
        <w:lastRenderedPageBreak/>
        <w:t>обеспечивают:</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текущий контроль за состоянием здоровья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соблюдение государственных санитарно-эпидемиологических правил и нормативов;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Психолого-педагогическая, медицинская и социальная помощь включает в себя: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психолого-педагогическое консультирование обучающихся, их родителей (законных представителей) и педагогических работников;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коррекционно-развивающие и компенсирующие занятия с обучающимися, логопедическую помощь обучающимся;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комплекс реабилитационных и других медицинских мероприятий;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помощь обучающимся в профориентации, получении профессии и социальной адаптации.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w:t>
      </w:r>
      <w:r>
        <w:rPr>
          <w:rFonts w:ascii="Calibri" w:hAnsi="Calibri" w:cs="Calibri"/>
        </w:rPr>
        <w:lastRenderedPageBreak/>
        <w:t>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43. Обязанности и ответственность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Обучающиеся обязаны: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бережно относиться к имуществу организации, осуществляющей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w:t>
      </w:r>
      <w:r>
        <w:rPr>
          <w:rFonts w:ascii="Calibri" w:hAnsi="Calibri" w:cs="Calibri"/>
        </w:rPr>
        <w:lastRenderedPageBreak/>
        <w:t>об образовании (при его наличии).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w:t>
      </w:r>
      <w:r>
        <w:rPr>
          <w:rFonts w:ascii="Calibri" w:hAnsi="Calibri" w:cs="Calibri"/>
        </w:rPr>
        <w:lastRenderedPageBreak/>
        <w:t>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44. Права, обязанности и ответственность в сфере образования родителей (законных представителей) несовершеннолетних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Родители (законные представители) несовершеннолетних обучающихся имеют право:</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защищать права и законные интересы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Родители (законные представители) несовершеннолетних обучающихся обязаны: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обеспечить получение детьми общего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уважать честь и достоинство обучающихся и работников организации, осуществляющей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45. Защита прав обучающихся, родителей (законных представителей) несовершеннолетних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использовать не запрещенные законодательством Российской Федерации иные способы защиты прав и законных интересов.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pStyle w:val="ConsPlusTitle"/>
        <w:jc w:val="center"/>
        <w:outlineLvl w:val="0"/>
        <w:rPr>
          <w:sz w:val="20"/>
          <w:szCs w:val="20"/>
        </w:rPr>
      </w:pPr>
      <w:r>
        <w:rPr>
          <w:sz w:val="20"/>
          <w:szCs w:val="20"/>
        </w:rPr>
        <w:t>Глава 5. ПЕДАГОГИЧЕСКИЕ, РУКОВОДЯЩИЕ И ИНЫЕ РАБОТНИКИ</w:t>
      </w:r>
    </w:p>
    <w:p w:rsidR="00BC6676" w:rsidRDefault="00BC6676">
      <w:pPr>
        <w:pStyle w:val="ConsPlusTitle"/>
        <w:jc w:val="center"/>
        <w:rPr>
          <w:sz w:val="20"/>
          <w:szCs w:val="20"/>
        </w:rPr>
      </w:pPr>
      <w:r>
        <w:rPr>
          <w:sz w:val="20"/>
          <w:szCs w:val="20"/>
        </w:rPr>
        <w:t>ОРГАНИЗАЦИЙ, ОСУЩЕСТВЛЯЮЩИХ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sz w:val="20"/>
          <w:szCs w:val="20"/>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46. Право на занятие педагогической деятельностью</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r>
        <w:rPr>
          <w:rFonts w:ascii="Calibri" w:hAnsi="Calibri" w:cs="Calibri"/>
        </w:rPr>
        <w:lastRenderedPageBreak/>
        <w:t>утверждается Правительством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47. Правовой статус педагогических работников. Права и свободы педагогических работников, гарантии их реализации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Педагогические работники пользуются следующими академическими правами и свободами: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свобода преподавания, свободное выражение своего мнения, свобода от вмешательства в профессиональную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свобода выбора и использования педагогически обоснованных форм, средств, методов обучения и воспитания;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право на обращение в комиссию по урегулированию споров между участниками образовательных отношений;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право на защиту профессиональной чести и достоинства, на справедливое и </w:t>
      </w:r>
      <w:r>
        <w:rPr>
          <w:rFonts w:ascii="Calibri" w:hAnsi="Calibri" w:cs="Calibri"/>
        </w:rPr>
        <w:lastRenderedPageBreak/>
        <w:t>объективное расследование нарушения норм профессиональной этики педагогических работников.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Педагогические работники имеют следующие трудовые права и социальные гарантии: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на сокращенную продолжительность рабочего времени;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дополнительное профессиональное образование по профилю педагогической деятельности не реже чем один раз в три года;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 на досрочное назначение трудовой пенсии по старости в порядке, установленном законодательством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w:t>
      </w:r>
      <w:r>
        <w:rPr>
          <w:rFonts w:ascii="Calibri" w:hAnsi="Calibri" w:cs="Calibri"/>
        </w:rPr>
        <w:lastRenderedPageBreak/>
        <w:t>бюджетных ассигнований бюджетов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48. Обязанности и ответственность педагогических работников</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Педагогические работники обязаны: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правовые, нравственные и этические нормы, следовать требованиям профессиональной этики;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уважать честь и достоинство обучающихся и других участников образовательных отношений;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применять педагогически обоснованные и обеспечивающие высокое качество образования формы, методы обучения и воспитания;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систематически повышать свой профессиональный уровень;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проходить аттестацию на соответствие занимаемой должности в порядке, установленном законодательством об образовании;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проходить в установленном законодательством Российской Федерации порядке обучение и проверку знаний и навыков в области охраны труда;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w:t>
      </w:r>
      <w:r>
        <w:rPr>
          <w:rFonts w:ascii="Calibri" w:hAnsi="Calibri" w:cs="Calibri"/>
        </w:rPr>
        <w:lastRenderedPageBreak/>
        <w:t xml:space="preserve">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5" w:history="1">
        <w:r>
          <w:rPr>
            <w:rFonts w:ascii="Calibri" w:hAnsi="Calibri" w:cs="Calibri"/>
            <w:color w:val="0000FF"/>
          </w:rPr>
          <w:t>Конституции</w:t>
        </w:r>
      </w:hyperlink>
      <w:r>
        <w:rPr>
          <w:rFonts w:ascii="Calibri" w:hAnsi="Calibri" w:cs="Calibri"/>
        </w:rPr>
        <w:t xml:space="preserve">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49. Аттестация педагогических работников</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50. Научно-педагогические работники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участвовать в обсуждении вопросов, относящихся к деятельности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выбирать методы и средства проведения научных исследований, отвечающие мерам </w:t>
      </w:r>
      <w:r>
        <w:rPr>
          <w:rFonts w:ascii="Calibri" w:hAnsi="Calibri" w:cs="Calibri"/>
        </w:rPr>
        <w:lastRenderedPageBreak/>
        <w:t>безопасности, наиболее полно соответствующие особенностям научных исследований и обеспечивающие их высокое качество;</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формировать у обучающихся профессиональные качества по избранным профессии, специальности или направлению подготовки;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развивать у обучающихся самостоятельность, инициативу, творческие способности.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51. Правовой статус руководителя образовательной организации. Президент образовательной организации высшего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назначается учредителем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назначается Президентом Российской Федерации в случаях, установленных федеральными законами;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назначается Правительством Российской Федерации (для ректоров федеральных университетов).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Совмещение должностей ректора и президента образовательной организации высшего образования не допускается.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52. Иные работники образовательных организаций</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pStyle w:val="ConsPlusTitle"/>
        <w:jc w:val="center"/>
        <w:outlineLvl w:val="0"/>
        <w:rPr>
          <w:sz w:val="20"/>
          <w:szCs w:val="20"/>
        </w:rPr>
      </w:pPr>
      <w:r>
        <w:rPr>
          <w:sz w:val="20"/>
          <w:szCs w:val="20"/>
        </w:rPr>
        <w:t>Глава 6. ОСНОВАНИЯ ВОЗНИКНОВЕНИЯ, ИЗМЕНЕНИЯ И ПРЕКРАЩЕНИЯ</w:t>
      </w:r>
    </w:p>
    <w:p w:rsidR="00BC6676" w:rsidRDefault="00BC6676">
      <w:pPr>
        <w:pStyle w:val="ConsPlusTitle"/>
        <w:jc w:val="center"/>
        <w:rPr>
          <w:sz w:val="20"/>
          <w:szCs w:val="20"/>
        </w:rPr>
      </w:pPr>
      <w:r>
        <w:rPr>
          <w:sz w:val="20"/>
          <w:szCs w:val="20"/>
        </w:rPr>
        <w:t>ОБРАЗОВАТЕЛЬНЫХ ОТНОШЕНИЙ</w:t>
      </w:r>
    </w:p>
    <w:p w:rsidR="00BC6676" w:rsidRDefault="00BC6676">
      <w:pPr>
        <w:widowControl w:val="0"/>
        <w:autoSpaceDE w:val="0"/>
        <w:autoSpaceDN w:val="0"/>
        <w:adjustRightInd w:val="0"/>
        <w:spacing w:after="0" w:line="240" w:lineRule="auto"/>
        <w:ind w:firstLine="540"/>
        <w:jc w:val="both"/>
        <w:rPr>
          <w:rFonts w:ascii="Calibri" w:hAnsi="Calibri" w:cs="Calibri"/>
          <w:sz w:val="20"/>
          <w:szCs w:val="20"/>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53. Возникновение образовательных отношений</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w:t>
      </w:r>
      <w:r>
        <w:rPr>
          <w:rFonts w:ascii="Calibri" w:hAnsi="Calibri" w:cs="Calibri"/>
        </w:rPr>
        <w:lastRenderedPageBreak/>
        <w:t>образовательную деятельность, предшествует заключение договора об образовании.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54. Договор об образовании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об образовании заключается в простой письменной форме между:</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Правила оказания платных образовательных услуг утверждаются Правительством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 Общие требования к приему на обучение в организацию, осуществляющую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w:t>
      </w:r>
      <w:r>
        <w:rPr>
          <w:rFonts w:ascii="Calibri" w:hAnsi="Calibri" w:cs="Calibri"/>
        </w:rPr>
        <w:lastRenderedPageBreak/>
        <w:t>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56. Целевой прием. Договор о целевом приеме и договор о целевом обучении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Существенными условиями договора о целевом приеме являются: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Существенными условиями договора о целевом обучении являются: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 освобождения гражданина от исполнения обязательства по трудоустройству.</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57. Изменение образовательных отношений</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58. Промежуточная аттестация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Обучающиеся обязаны ликвидировать академическую задолженность.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проведения промежуточной аттестации во второй раз образовательной организацией создается комиссия.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допускается взимание платы с обучающихся за прохождение промежуточной аттестации.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59. Итоговая аттестация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Итоговая аттестация представляет собой форму оценки степени и уровня освоения обучающимися образовательной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Итоговая аттестация проводится на основе принципов объективности и независимости оценки качества подготовки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w:t>
      </w:r>
      <w:r>
        <w:rPr>
          <w:rFonts w:ascii="Calibri" w:hAnsi="Calibri" w:cs="Calibri"/>
        </w:rPr>
        <w:lastRenderedPageBreak/>
        <w:t>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 допускается взимание платы с обучающихся за прохождение государственной итоговой аттестации.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Обеспечение проведения государственной итоговой аттестации осуществляется: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w:t>
      </w:r>
      <w:r>
        <w:rPr>
          <w:rFonts w:ascii="Calibri" w:hAnsi="Calibri" w:cs="Calibri"/>
        </w:rPr>
        <w:lastRenderedPageBreak/>
        <w:t>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w:t>
      </w:r>
      <w:r>
        <w:rPr>
          <w:rFonts w:ascii="Calibri" w:hAnsi="Calibri" w:cs="Calibri"/>
        </w:rPr>
        <w:lastRenderedPageBreak/>
        <w:t>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60. Документы об образовании и (или) о квалификации. Документы об обучении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выдаются: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16" w:history="1">
        <w:r>
          <w:rPr>
            <w:rFonts w:ascii="Calibri" w:hAnsi="Calibri" w:cs="Calibri"/>
            <w:color w:val="0000FF"/>
          </w:rPr>
          <w:t>Законом</w:t>
        </w:r>
      </w:hyperlink>
      <w:r>
        <w:rPr>
          <w:rFonts w:ascii="Calibri" w:hAnsi="Calibri" w:cs="Calibri"/>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w:t>
      </w:r>
      <w:r>
        <w:rPr>
          <w:rFonts w:ascii="Calibri" w:hAnsi="Calibri" w:cs="Calibri"/>
        </w:rPr>
        <w:lastRenderedPageBreak/>
        <w:t>государственной политики и нормативно-правовому регулированию в сфере культуры.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решению коллегиального органа управления образовательной организации, а также в случаях, предусмотренных Федеральным </w:t>
      </w:r>
      <w:hyperlink r:id="rId17" w:history="1">
        <w:r>
          <w:rPr>
            <w:rFonts w:ascii="Calibri" w:hAnsi="Calibri" w:cs="Calibri"/>
            <w:color w:val="0000FF"/>
          </w:rPr>
          <w:t>законом</w:t>
        </w:r>
      </w:hyperlink>
      <w:r>
        <w:rPr>
          <w:rFonts w:ascii="Calibri" w:hAnsi="Calibri" w:cs="Calibri"/>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основное общее образование (подтверждается аттестатом об основном общем образовании);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среднее общее образование (подтверждается аттестатом о среднем общем образовании).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 (подтверждается дипломом о среднем профессиональном образовании);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высшее образование - бакалавриат (подтверждается дипломом бакалавра);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высшее образование - специалитет (подтверждается дипломом специалиста);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образование - магистратура (подтверждается дипломом магистра);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Документ о квалификации подтверждает:</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 выдачу документов об образовании и (или) о квалификации, документов об обучении и дубликатов указанных документов плата не взимается.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61. Прекращение образовательных отношений</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связи с получением образования (завершением обучения);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досрочно по основаниям, установленным частью 2 настоящей статьи.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отношения могут быть прекращены досрочно в следующих случаях: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w:t>
      </w:r>
      <w:r>
        <w:rPr>
          <w:rFonts w:ascii="Calibri" w:hAnsi="Calibri" w:cs="Calibri"/>
        </w:rPr>
        <w:lastRenderedPageBreak/>
        <w:t>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62. Восстановление в организации, осуществляющей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pStyle w:val="ConsPlusTitle"/>
        <w:jc w:val="center"/>
        <w:outlineLvl w:val="0"/>
        <w:rPr>
          <w:sz w:val="20"/>
          <w:szCs w:val="20"/>
        </w:rPr>
      </w:pPr>
      <w:r>
        <w:rPr>
          <w:sz w:val="20"/>
          <w:szCs w:val="20"/>
        </w:rPr>
        <w:t>Глава 7. ОБЩЕЕ ОБРАЗОВАНИЕ</w:t>
      </w:r>
    </w:p>
    <w:p w:rsidR="00BC6676" w:rsidRDefault="00BC6676">
      <w:pPr>
        <w:widowControl w:val="0"/>
        <w:autoSpaceDE w:val="0"/>
        <w:autoSpaceDN w:val="0"/>
        <w:adjustRightInd w:val="0"/>
        <w:spacing w:after="0" w:line="240" w:lineRule="auto"/>
        <w:ind w:firstLine="540"/>
        <w:jc w:val="both"/>
        <w:rPr>
          <w:rFonts w:ascii="Calibri" w:hAnsi="Calibri" w:cs="Calibri"/>
          <w:sz w:val="20"/>
          <w:szCs w:val="20"/>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63. Общее образование</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дошкольного, начального общего, основного общего и среднего общего образования являются преемственными.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64. Дошкольное образование</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Образовательные программы дошкольного образования направлены на разностороннее </w:t>
      </w:r>
      <w:r>
        <w:rPr>
          <w:rFonts w:ascii="Calibri" w:hAnsi="Calibri" w:cs="Calibri"/>
        </w:rPr>
        <w:lastRenderedPageBreak/>
        <w:t>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w:t>
      </w:r>
      <w:r>
        <w:rPr>
          <w:rFonts w:ascii="Calibri" w:hAnsi="Calibri" w:cs="Calibri"/>
        </w:rPr>
        <w:lastRenderedPageBreak/>
        <w:t>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66. Начальное общее, основное общее и среднее общее образование</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w:t>
      </w:r>
      <w:r>
        <w:rPr>
          <w:rFonts w:ascii="Calibri" w:hAnsi="Calibri" w:cs="Calibri"/>
        </w:rPr>
        <w:lastRenderedPageBreak/>
        <w:t>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18" w:history="1">
        <w:r>
          <w:rPr>
            <w:rFonts w:ascii="Calibri" w:hAnsi="Calibri" w:cs="Calibri"/>
            <w:color w:val="0000FF"/>
          </w:rPr>
          <w:t>законом</w:t>
        </w:r>
      </w:hyperlink>
      <w:r>
        <w:rPr>
          <w:rFonts w:ascii="Calibri" w:hAnsi="Calibri" w:cs="Calibri"/>
        </w:rPr>
        <w:t xml:space="preserve"> от 24 июня 1999 года N 120-ФЗ "Об основах системы профилактики безнадзорности и правонарушений несовершеннолетних".</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67. Организация приема на обучение по основным общеобразовательным программам</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w:t>
      </w:r>
      <w:r>
        <w:rPr>
          <w:rFonts w:ascii="Calibri" w:hAnsi="Calibri" w:cs="Calibri"/>
        </w:rPr>
        <w:lastRenderedPageBreak/>
        <w:t>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pStyle w:val="ConsPlusTitle"/>
        <w:jc w:val="center"/>
        <w:outlineLvl w:val="0"/>
        <w:rPr>
          <w:sz w:val="20"/>
          <w:szCs w:val="20"/>
        </w:rPr>
      </w:pPr>
      <w:r>
        <w:rPr>
          <w:sz w:val="20"/>
          <w:szCs w:val="20"/>
        </w:rPr>
        <w:t>Глава 8. ПРОФЕССИОНАЛЬНОЕ ОБРАЗОВАНИЕ</w:t>
      </w:r>
    </w:p>
    <w:p w:rsidR="00BC6676" w:rsidRDefault="00BC6676">
      <w:pPr>
        <w:widowControl w:val="0"/>
        <w:autoSpaceDE w:val="0"/>
        <w:autoSpaceDN w:val="0"/>
        <w:adjustRightInd w:val="0"/>
        <w:spacing w:after="0" w:line="240" w:lineRule="auto"/>
        <w:ind w:firstLine="540"/>
        <w:jc w:val="both"/>
        <w:rPr>
          <w:rFonts w:ascii="Calibri" w:hAnsi="Calibri" w:cs="Calibri"/>
          <w:sz w:val="20"/>
          <w:szCs w:val="20"/>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68. Среднее профессиональное образование</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w:t>
      </w:r>
      <w:r>
        <w:rPr>
          <w:rFonts w:ascii="Calibri" w:hAnsi="Calibri" w:cs="Calibri"/>
        </w:rPr>
        <w:lastRenderedPageBreak/>
        <w:t>образования, указанные в представленных поступающими документах об образовании.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69. Высшее образование</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освоению программ бакалавриата или программ специалитета допускаются лица, имеющие среднее общее образование.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программ магистратуры допускаются лица, имеющие высшее образование любого уровня.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программам бакалавриата или программам специалитета - лицами, имеющими диплом бакалавра, диплом специалиста или диплом магистра;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программам магистратуры - лицами, имеющими диплом специалиста или диплом магистра;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 программам подготовки научно-педагогических кадров - лицами, имеющими диплом </w:t>
      </w:r>
      <w:r>
        <w:rPr>
          <w:rFonts w:ascii="Calibri" w:hAnsi="Calibri" w:cs="Calibri"/>
        </w:rPr>
        <w:lastRenderedPageBreak/>
        <w:t>об окончании аспирантуры (адъюнктуры) или диплом кандидата наук.</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70. Общие требования к организации приема на обучение по программам бакалавриата и программам специалитета</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w:t>
      </w:r>
      <w:r>
        <w:rPr>
          <w:rFonts w:ascii="Calibri" w:hAnsi="Calibri" w:cs="Calibri"/>
        </w:rPr>
        <w:lastRenderedPageBreak/>
        <w:t>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71. Особые права при приеме на обучение по программам бакалавриата и программам специалитета</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без вступительных испытаний;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прием в пределах установленной квоты при условии успешного прохождения вступительных испытаний;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преимущественное право зачисления при условии успешного прохождения вступительных испытаний и при прочих равных условиях;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особые права, установленные настоящей статьей.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 прием без вступительных испытаний в соответствии с частью 1 настоящей статьи имеют:</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w:t>
      </w:r>
      <w:r>
        <w:rPr>
          <w:rFonts w:ascii="Calibri" w:hAnsi="Calibri" w:cs="Calibri"/>
        </w:rPr>
        <w:lastRenderedPageBreak/>
        <w:t>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дети-сироты и дети, оставшиеся без попечения родителей, а также лица из числа детей-сирот и детей, оставшихся без попечения родителей;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19" w:history="1">
        <w:r>
          <w:rPr>
            <w:rFonts w:ascii="Calibri" w:hAnsi="Calibri" w:cs="Calibri"/>
            <w:color w:val="0000FF"/>
          </w:rPr>
          <w:t>Закона</w:t>
        </w:r>
      </w:hyperlink>
      <w:r>
        <w:rPr>
          <w:rFonts w:ascii="Calibri" w:hAnsi="Calibri" w:cs="Calibri"/>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дети умерших (погибших) Героев Советского Союза, Героев Российской Федерации и полных кавалеров ордена Славы;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w:t>
      </w:r>
      <w:r>
        <w:rPr>
          <w:rFonts w:ascii="Calibri" w:hAnsi="Calibri" w:cs="Calibri"/>
        </w:rPr>
        <w:lastRenderedPageBreak/>
        <w:t>органом исполнительной власти, в котором федеральным законом предусмотрена военная служба;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0" w:history="1">
        <w:r>
          <w:rPr>
            <w:rFonts w:ascii="Calibri" w:hAnsi="Calibri" w:cs="Calibri"/>
            <w:color w:val="0000FF"/>
          </w:rPr>
          <w:t>подпунктами "б"</w:t>
        </w:r>
      </w:hyperlink>
      <w:r>
        <w:rPr>
          <w:rFonts w:ascii="Calibri" w:hAnsi="Calibri" w:cs="Calibri"/>
        </w:rPr>
        <w:t xml:space="preserve"> - </w:t>
      </w:r>
      <w:hyperlink r:id="rId21" w:history="1">
        <w:r>
          <w:rPr>
            <w:rFonts w:ascii="Calibri" w:hAnsi="Calibri" w:cs="Calibri"/>
            <w:color w:val="0000FF"/>
          </w:rPr>
          <w:t>"г" пункта 1</w:t>
        </w:r>
      </w:hyperlink>
      <w:r>
        <w:rPr>
          <w:rFonts w:ascii="Calibri" w:hAnsi="Calibri" w:cs="Calibri"/>
        </w:rPr>
        <w:t xml:space="preserve">, </w:t>
      </w:r>
      <w:hyperlink r:id="rId22" w:history="1">
        <w:r>
          <w:rPr>
            <w:rFonts w:ascii="Calibri" w:hAnsi="Calibri" w:cs="Calibri"/>
            <w:color w:val="0000FF"/>
          </w:rPr>
          <w:t>подпунктом "а" пункта 2</w:t>
        </w:r>
      </w:hyperlink>
      <w:r>
        <w:rPr>
          <w:rFonts w:ascii="Calibri" w:hAnsi="Calibri" w:cs="Calibri"/>
        </w:rPr>
        <w:t xml:space="preserve"> и </w:t>
      </w:r>
      <w:hyperlink r:id="rId23" w:history="1">
        <w:r>
          <w:rPr>
            <w:rFonts w:ascii="Calibri" w:hAnsi="Calibri" w:cs="Calibri"/>
            <w:color w:val="0000FF"/>
          </w:rPr>
          <w:t>подпунктами "а"</w:t>
        </w:r>
      </w:hyperlink>
      <w:r>
        <w:rPr>
          <w:rFonts w:ascii="Calibri" w:hAnsi="Calibri" w:cs="Calibri"/>
        </w:rPr>
        <w:t xml:space="preserve"> - </w:t>
      </w:r>
      <w:hyperlink r:id="rId24" w:history="1">
        <w:r>
          <w:rPr>
            <w:rFonts w:ascii="Calibri" w:hAnsi="Calibri" w:cs="Calibri"/>
            <w:color w:val="0000FF"/>
          </w:rPr>
          <w:t>"в" пункта 3 статьи 51</w:t>
        </w:r>
      </w:hyperlink>
      <w:r>
        <w:rPr>
          <w:rFonts w:ascii="Calibri" w:hAnsi="Calibri" w:cs="Calibri"/>
        </w:rPr>
        <w:t xml:space="preserve"> Федерального закона от 28 марта 1998 года N 53-ФЗ "О воинской обязанности и военной службе";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инвалиды войны, участники боевых действий, а также ветераны боевых действий из числа лиц, указанных в </w:t>
      </w:r>
      <w:hyperlink r:id="rId25" w:history="1">
        <w:r>
          <w:rPr>
            <w:rFonts w:ascii="Calibri" w:hAnsi="Calibri" w:cs="Calibri"/>
            <w:color w:val="0000FF"/>
          </w:rPr>
          <w:t>подпунктах 1</w:t>
        </w:r>
      </w:hyperlink>
      <w:r>
        <w:rPr>
          <w:rFonts w:ascii="Calibri" w:hAnsi="Calibri" w:cs="Calibri"/>
        </w:rPr>
        <w:t xml:space="preserve"> - </w:t>
      </w:r>
      <w:hyperlink r:id="rId26" w:history="1">
        <w:r>
          <w:rPr>
            <w:rFonts w:ascii="Calibri" w:hAnsi="Calibri" w:cs="Calibri"/>
            <w:color w:val="0000FF"/>
          </w:rPr>
          <w:t>4 пункта 1 статьи 3</w:t>
        </w:r>
      </w:hyperlink>
      <w:r>
        <w:rPr>
          <w:rFonts w:ascii="Calibri" w:hAnsi="Calibri" w:cs="Calibri"/>
        </w:rPr>
        <w:t xml:space="preserve"> Федерального закона от 12 января 1995 года N 5-ФЗ "О ветеранах";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w:t>
      </w:r>
      <w:r>
        <w:rPr>
          <w:rFonts w:ascii="Calibri" w:hAnsi="Calibri" w:cs="Calibri"/>
        </w:rPr>
        <w:lastRenderedPageBreak/>
        <w:t>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72. Формы интеграции образовательной и научной (научно-исследовательской) деятельности в высшем образовании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pStyle w:val="ConsPlusTitle"/>
        <w:jc w:val="center"/>
        <w:outlineLvl w:val="0"/>
        <w:rPr>
          <w:sz w:val="20"/>
          <w:szCs w:val="20"/>
        </w:rPr>
      </w:pPr>
      <w:r>
        <w:rPr>
          <w:sz w:val="20"/>
          <w:szCs w:val="20"/>
        </w:rPr>
        <w:t>Глава 9. ПРОФЕССИОНАЛЬНОЕ ОБУЧЕНИЕ</w:t>
      </w:r>
    </w:p>
    <w:p w:rsidR="00BC6676" w:rsidRDefault="00BC6676">
      <w:pPr>
        <w:widowControl w:val="0"/>
        <w:autoSpaceDE w:val="0"/>
        <w:autoSpaceDN w:val="0"/>
        <w:adjustRightInd w:val="0"/>
        <w:spacing w:after="0" w:line="240" w:lineRule="auto"/>
        <w:ind w:firstLine="540"/>
        <w:jc w:val="both"/>
        <w:rPr>
          <w:rFonts w:ascii="Calibri" w:hAnsi="Calibri" w:cs="Calibri"/>
          <w:sz w:val="20"/>
          <w:szCs w:val="20"/>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73. Организация профессионального обучения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w:t>
      </w:r>
      <w:r>
        <w:rPr>
          <w:rFonts w:ascii="Calibri" w:hAnsi="Calibri" w:cs="Calibri"/>
        </w:rPr>
        <w:lastRenderedPageBreak/>
        <w:t>образовательную деятельность, если иное не установлено законодательством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74. Квалификационный экзамен</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Профессиональное обучение завершается итоговой аттестацией в форме квалификационного экзамена.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pStyle w:val="ConsPlusTitle"/>
        <w:jc w:val="center"/>
        <w:outlineLvl w:val="0"/>
        <w:rPr>
          <w:sz w:val="20"/>
          <w:szCs w:val="20"/>
        </w:rPr>
      </w:pPr>
      <w:r>
        <w:rPr>
          <w:sz w:val="20"/>
          <w:szCs w:val="20"/>
        </w:rPr>
        <w:t>Глава 10. ДОПОЛНИТЕЛЬНОЕ ОБРАЗОВАНИЕ</w:t>
      </w:r>
    </w:p>
    <w:p w:rsidR="00BC6676" w:rsidRDefault="00BC6676">
      <w:pPr>
        <w:widowControl w:val="0"/>
        <w:autoSpaceDE w:val="0"/>
        <w:autoSpaceDN w:val="0"/>
        <w:adjustRightInd w:val="0"/>
        <w:spacing w:after="0" w:line="240" w:lineRule="auto"/>
        <w:ind w:firstLine="540"/>
        <w:jc w:val="both"/>
        <w:rPr>
          <w:rFonts w:ascii="Calibri" w:hAnsi="Calibri" w:cs="Calibri"/>
          <w:sz w:val="20"/>
          <w:szCs w:val="20"/>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75. Дополнительное образование детей и взрослых</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76. Дополнительное профессиональное образование</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дополнительных профессиональных программ допускаются: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имеющие среднее профессиональное и (или) высшее образование;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получающие среднее профессиональное и (или) высшее образование.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w:t>
      </w:r>
      <w:bookmarkStart w:id="10" w:name="_GoBack"/>
      <w:bookmarkEnd w:id="10"/>
      <w:r>
        <w:rPr>
          <w:rFonts w:ascii="Calibri" w:hAnsi="Calibri" w:cs="Calibri"/>
        </w:rPr>
        <w:t>федеральными законами и иными нормативными правовыми актами Российской Федерации о государственной службе.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pStyle w:val="ConsPlusTitle"/>
        <w:jc w:val="center"/>
        <w:outlineLvl w:val="0"/>
        <w:rPr>
          <w:sz w:val="20"/>
          <w:szCs w:val="20"/>
        </w:rPr>
      </w:pPr>
      <w:r>
        <w:rPr>
          <w:sz w:val="20"/>
          <w:szCs w:val="20"/>
        </w:rPr>
        <w:t>Глава 11. ОСОБЕННОСТИ РЕАЛИЗАЦИИ НЕКОТОРЫХ</w:t>
      </w:r>
    </w:p>
    <w:p w:rsidR="00BC6676" w:rsidRDefault="00BC6676">
      <w:pPr>
        <w:pStyle w:val="ConsPlusTitle"/>
        <w:jc w:val="center"/>
        <w:rPr>
          <w:sz w:val="20"/>
          <w:szCs w:val="20"/>
        </w:rPr>
      </w:pPr>
      <w:r>
        <w:rPr>
          <w:sz w:val="20"/>
          <w:szCs w:val="20"/>
        </w:rPr>
        <w:t>ВИДОВ ОБРАЗОВАТЕЛЬНЫХ ПРОГРАММ И ПОЛУЧЕНИЯ ОБРАЗОВАНИЯ</w:t>
      </w:r>
    </w:p>
    <w:p w:rsidR="00BC6676" w:rsidRDefault="00BC6676">
      <w:pPr>
        <w:pStyle w:val="ConsPlusTitle"/>
        <w:jc w:val="center"/>
        <w:rPr>
          <w:sz w:val="20"/>
          <w:szCs w:val="20"/>
        </w:rPr>
      </w:pPr>
      <w:r>
        <w:rPr>
          <w:sz w:val="20"/>
          <w:szCs w:val="20"/>
        </w:rPr>
        <w:t>ОТДЕЛЬНЫМИ КАТЕГОРИЯМИ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sz w:val="20"/>
          <w:szCs w:val="20"/>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77. Организация получения образования лицами, проявившими выдающиеся способности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w:t>
      </w:r>
      <w:r>
        <w:rPr>
          <w:rFonts w:ascii="Calibri" w:hAnsi="Calibri" w:cs="Calibri"/>
        </w:rPr>
        <w:lastRenderedPageBreak/>
        <w:t>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w:t>
      </w:r>
      <w:r>
        <w:rPr>
          <w:rFonts w:ascii="Calibri" w:hAnsi="Calibri" w:cs="Calibri"/>
        </w:rPr>
        <w:lastRenderedPageBreak/>
        <w:t xml:space="preserve">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27" w:history="1">
        <w:r>
          <w:rPr>
            <w:rFonts w:ascii="Calibri" w:hAnsi="Calibri" w:cs="Calibri"/>
            <w:color w:val="0000FF"/>
          </w:rPr>
          <w:t>статьей 17</w:t>
        </w:r>
      </w:hyperlink>
      <w:r>
        <w:rPr>
          <w:rFonts w:ascii="Calibri" w:hAnsi="Calibri" w:cs="Calibri"/>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79. Организация получения образования обучающимися с ограниченными возможностями здоровья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w:t>
      </w:r>
      <w:r>
        <w:rPr>
          <w:rFonts w:ascii="Calibri" w:hAnsi="Calibri" w:cs="Calibri"/>
        </w:rPr>
        <w:lastRenderedPageBreak/>
        <w:t>отдельных организациях, осуществляющих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w:t>
      </w:r>
      <w:r>
        <w:rPr>
          <w:rFonts w:ascii="Calibri" w:hAnsi="Calibri" w:cs="Calibri"/>
        </w:rPr>
        <w:lastRenderedPageBreak/>
        <w:t xml:space="preserve">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28" w:history="1">
        <w:r>
          <w:rPr>
            <w:rFonts w:ascii="Calibri" w:hAnsi="Calibri" w:cs="Calibri"/>
            <w:color w:val="0000FF"/>
          </w:rPr>
          <w:t>Законом</w:t>
        </w:r>
      </w:hyperlink>
      <w:r>
        <w:rPr>
          <w:rFonts w:ascii="Calibri" w:hAnsi="Calibri" w:cs="Calibri"/>
        </w:rPr>
        <w:t xml:space="preserve"> Российской Федерации от 21 июля 1993 года N 5473-1 "Об учреждениях и органах, исполняющих уголовные наказания в виде лишения свободы".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Образование лиц, осужденных к наказанию в виде ареста, не осуществляется.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w:t>
      </w:r>
      <w:r>
        <w:rPr>
          <w:rFonts w:ascii="Calibri" w:hAnsi="Calibri" w:cs="Calibri"/>
        </w:rPr>
        <w:lastRenderedPageBreak/>
        <w:t>осуществляющих подготовку кадров в интересах обороны и безопасности государства, обеспечения законности и правопорядка</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выработке и реализации государственной политики и нормативно-правовому регулированию в области обороны;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выработке государственной политики, нормативно-правовому регулированию, контролю и надзору в сфере государственной охраны;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w:t>
      </w:r>
      <w:r>
        <w:rPr>
          <w:rFonts w:ascii="Calibri" w:hAnsi="Calibri" w:cs="Calibri"/>
        </w:rPr>
        <w:lastRenderedPageBreak/>
        <w:t>государственного органа, в ведении которого находится соответствующая образовательная организация.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Федеральные государственные органы, указанные в части 1 настоящей статьи: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82. Особенности реализации профессиональных образовательных программ медицинского образования и фармацевтического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среднего профессионального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высшего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профессиональные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Реализация профессиональных образовательных программ медицинского образования и </w:t>
      </w:r>
      <w:r>
        <w:rPr>
          <w:rFonts w:ascii="Calibri" w:hAnsi="Calibri" w:cs="Calibri"/>
        </w:rPr>
        <w:lastRenderedPageBreak/>
        <w:t>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образовательных и научных организациях, осуществляющих медицинскую деятельность или фармацевтическую деятельность (клиники);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83. Особенности реализации образовательных программ в области искусств</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w:t>
      </w:r>
      <w:r>
        <w:rPr>
          <w:rFonts w:ascii="Calibri" w:hAnsi="Calibri" w:cs="Calibri"/>
        </w:rPr>
        <w:lastRenderedPageBreak/>
        <w:t>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области искусств реализуются следующие образовательные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предпрофессиональные и общеразвивающие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образовательные программы среднего профессионального образования (программы подготовки специалистов среднего звена);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w:t>
      </w:r>
      <w:r>
        <w:rPr>
          <w:rFonts w:ascii="Calibri" w:hAnsi="Calibri" w:cs="Calibri"/>
        </w:rPr>
        <w:lastRenderedPageBreak/>
        <w:t>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84. Особенности реализации образовательных программ в области физической культуры и спорта</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области физической культуры и спорта реализуются следующие образовательные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профессиональные образовательные программы в области физической культуры и спорта;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общеобразовательные программы в области физической культуры и спорта.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общеобразовательные программы в области физической культуры и спорта включают в себя: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w:t>
      </w:r>
      <w:r>
        <w:rPr>
          <w:rFonts w:ascii="Calibri" w:hAnsi="Calibri" w:cs="Calibri"/>
        </w:rPr>
        <w:lastRenderedPageBreak/>
        <w:t>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w:t>
      </w:r>
      <w:r>
        <w:rPr>
          <w:rFonts w:ascii="Calibri" w:hAnsi="Calibri" w:cs="Calibri"/>
        </w:rPr>
        <w:lastRenderedPageBreak/>
        <w:t>поездов и маневровой работой, реализуются следующие образовательные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программы профессионального обучения;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среднего профессионального образования и образовательные программы высшего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профессиональные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w:t>
      </w:r>
      <w:r>
        <w:rPr>
          <w:rFonts w:ascii="Calibri" w:hAnsi="Calibri" w:cs="Calibri"/>
        </w:rPr>
        <w:lastRenderedPageBreak/>
        <w:t>работников железнодорожного транспорта, непосредственно связанных с движением поездов и маневровой работой.</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Учредители указанных образовательных организаций устанавливают форму одежды обучающихся, правила ее ношения и знаки различия.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w:t>
      </w:r>
      <w:r>
        <w:rPr>
          <w:rFonts w:ascii="Calibri" w:hAnsi="Calibri" w:cs="Calibri"/>
        </w:rPr>
        <w:lastRenderedPageBreak/>
        <w:t>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w:t>
      </w:r>
      <w:r>
        <w:rPr>
          <w:rFonts w:ascii="Calibri" w:hAnsi="Calibri" w:cs="Calibri"/>
        </w:rPr>
        <w:lastRenderedPageBreak/>
        <w:t>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Нормативные затраты на оказание государственных услуг в сфере образования </w:t>
      </w:r>
      <w:r>
        <w:rPr>
          <w:rFonts w:ascii="Calibri" w:hAnsi="Calibri" w:cs="Calibri"/>
        </w:rPr>
        <w:lastRenderedPageBreak/>
        <w:t>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устанавливает структуру управления деятельностью и штатное расписание этих подразделений;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кадровое, информационное и методическое обеспечение образовательной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осуществляет контроль за деятельностью этих подразделений.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pStyle w:val="ConsPlusTitle"/>
        <w:jc w:val="center"/>
        <w:outlineLvl w:val="0"/>
        <w:rPr>
          <w:sz w:val="20"/>
          <w:szCs w:val="20"/>
        </w:rPr>
      </w:pPr>
      <w:r>
        <w:rPr>
          <w:sz w:val="20"/>
          <w:szCs w:val="20"/>
        </w:rPr>
        <w:t>Глава 12. УПРАВЛЕНИЕ СИСТЕМОЙ ОБРАЗОВАНИЯ. ГОСУДАРСТВЕННАЯ</w:t>
      </w:r>
    </w:p>
    <w:p w:rsidR="00BC6676" w:rsidRDefault="00BC6676">
      <w:pPr>
        <w:pStyle w:val="ConsPlusTitle"/>
        <w:jc w:val="center"/>
        <w:rPr>
          <w:sz w:val="20"/>
          <w:szCs w:val="20"/>
        </w:rPr>
      </w:pPr>
      <w:r>
        <w:rPr>
          <w:sz w:val="20"/>
          <w:szCs w:val="20"/>
        </w:rPr>
        <w:lastRenderedPageBreak/>
        <w:t>РЕГЛАМЕНТАЦИЯ ОБРАЗОВАТЕЛЬНОЙ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sz w:val="20"/>
          <w:szCs w:val="20"/>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89. Управление системой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системой образования включает в себя: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стратегического планирования развития системы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мониторинга в системе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государственную регламентацию образовательной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независимую оценку качества образования, общественную и общественно-профессиональную аккредитацию;</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90. Государственная регламентация образовательной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регламентация образовательной деятельности включает в себя: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лицензирование образовательной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государственную аккредитацию образовательной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государственный контроль (надзор)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91. Лицензирование образовательной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реорганизации юридических лиц в форме присоединения при наличии лицензии у присоединяемого юридического лица;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осуществления образовательной деятельности посредством использования сетевой формы реализации образовательных программ;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w:t>
      </w:r>
      <w:r>
        <w:rPr>
          <w:rFonts w:ascii="Calibri" w:hAnsi="Calibri" w:cs="Calibri"/>
        </w:rPr>
        <w:lastRenderedPageBreak/>
        <w:t>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92. Государственная аккредитация образовательной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w:t>
      </w:r>
      <w:r>
        <w:rPr>
          <w:rFonts w:ascii="Calibri" w:hAnsi="Calibri" w:cs="Calibri"/>
        </w:rPr>
        <w:lastRenderedPageBreak/>
        <w:t>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w:t>
      </w:r>
      <w:r>
        <w:rPr>
          <w:rFonts w:ascii="Calibri" w:hAnsi="Calibri" w:cs="Calibri"/>
        </w:rPr>
        <w:lastRenderedPageBreak/>
        <w:t>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шесть лет для организации, осуществляющей образовательную деятельность по основным профессиональным образовательным программам;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двенадцать лет для организации, осуществляющей образовательную деятельность по основным общеобразовательным программам.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выявление недостоверной информации в документах, представленных организацией, осуществляющей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отрицательного заключения, составленного по результатам аккредитационной экспертизы.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w:t>
      </w:r>
      <w:r>
        <w:rPr>
          <w:rFonts w:ascii="Calibri" w:hAnsi="Calibri" w:cs="Calibri"/>
        </w:rPr>
        <w:lastRenderedPageBreak/>
        <w:t>уровням образования или к укрупненным группам профессий, специальностей и направлений подготовки, при наличии одного из следующих оснований: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Положение о государственной аккредитации образовательной деятельности утверждается Правительством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Положением о государственной аккредитации образовательной деятельности устанавливаются: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принятия решения о государственной аккредитации или об отказе в государственной аккредитации;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предоставления аккредитационным органом дубликата свидетельства о государственной аккредитации;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основания и порядок переоформления свидетельства о государственной аккредитации;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приостановления, возобновления, прекращения и лишения государственной аккредитации;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особенности проведения аккредитационной экспертизы при проведении государственной аккредитации: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93. Государственный контроль (надзор)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29"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w:t>
      </w:r>
      <w:hyperlink r:id="rId30" w:history="1">
        <w:r>
          <w:rPr>
            <w:rFonts w:ascii="Calibri" w:hAnsi="Calibri" w:cs="Calibri"/>
            <w:color w:val="0000FF"/>
          </w:rPr>
          <w:t>законом</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w:t>
      </w:r>
      <w:r>
        <w:rPr>
          <w:rFonts w:ascii="Calibri" w:hAnsi="Calibri" w:cs="Calibri"/>
        </w:rPr>
        <w:lastRenderedPageBreak/>
        <w:t xml:space="preserve">установленном </w:t>
      </w:r>
      <w:hyperlink r:id="rId31"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и запрещает прием в данную организацию.</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32"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w:t>
      </w:r>
      <w:r>
        <w:rPr>
          <w:rFonts w:ascii="Calibri" w:hAnsi="Calibri" w:cs="Calibri"/>
        </w:rPr>
        <w:lastRenderedPageBreak/>
        <w:t>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94. Педагогическая экспертиза</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проведения педагогической экспертизы устанавливается Правительством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95. Независимая оценка качества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w:t>
      </w:r>
      <w:r>
        <w:rPr>
          <w:rFonts w:ascii="Calibri" w:hAnsi="Calibri" w:cs="Calibri"/>
        </w:rPr>
        <w:lastRenderedPageBreak/>
        <w:t>на российском и международном рынках.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w:t>
      </w:r>
      <w:r>
        <w:rPr>
          <w:rFonts w:ascii="Calibri" w:hAnsi="Calibri" w:cs="Calibri"/>
        </w:rPr>
        <w:lastRenderedPageBreak/>
        <w:t>проведения соответствующей аккредитации.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97. Информационная открытость системы образования. Мониторинг в системе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98. Информационные системы в системе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w:t>
      </w:r>
      <w:r>
        <w:rPr>
          <w:rFonts w:ascii="Calibri" w:hAnsi="Calibri" w:cs="Calibri"/>
        </w:rPr>
        <w:lastRenderedPageBreak/>
        <w:t>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формирования и ведения государственной информационной системы "Реестр </w:t>
      </w:r>
      <w:r>
        <w:rPr>
          <w:rFonts w:ascii="Calibri" w:hAnsi="Calibri" w:cs="Calibri"/>
        </w:rPr>
        <w:lastRenderedPageBreak/>
        <w:t>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pStyle w:val="ConsPlusTitle"/>
        <w:jc w:val="center"/>
        <w:outlineLvl w:val="0"/>
        <w:rPr>
          <w:sz w:val="20"/>
          <w:szCs w:val="20"/>
        </w:rPr>
      </w:pPr>
      <w:r>
        <w:rPr>
          <w:sz w:val="20"/>
          <w:szCs w:val="20"/>
        </w:rPr>
        <w:t>Глава 13. ЭКОНОМИЧЕСКАЯ ДЕЯТЕЛЬНОСТЬ И ФИНАНСОВОЕ</w:t>
      </w:r>
    </w:p>
    <w:p w:rsidR="00BC6676" w:rsidRDefault="00BC6676">
      <w:pPr>
        <w:pStyle w:val="ConsPlusTitle"/>
        <w:jc w:val="center"/>
        <w:rPr>
          <w:sz w:val="20"/>
          <w:szCs w:val="20"/>
        </w:rPr>
      </w:pPr>
      <w:r>
        <w:rPr>
          <w:sz w:val="20"/>
          <w:szCs w:val="20"/>
        </w:rPr>
        <w:t>ОБЕСПЕЧЕНИЕ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sz w:val="20"/>
          <w:szCs w:val="20"/>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99. Особенности финансового обеспечения оказания государственных и муниципальных услуг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w:t>
      </w:r>
      <w:r>
        <w:rPr>
          <w:rFonts w:ascii="Calibri" w:hAnsi="Calibri" w:cs="Calibri"/>
        </w:rPr>
        <w:lastRenderedPageBreak/>
        <w:t>рассчитываются с учетом нормативных затрат на оказание соответствующих государственных или муниципальных услуг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Правительством Российской Федерации за счет бюджетных ассигнований федерального бюджета;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органами местного самоуправления за счет бюджетных ассигнований местных бюджетов.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101. Осуществление образовательной деятельности за счет средств физических лиц и юридических лиц</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w:t>
      </w:r>
      <w:r>
        <w:rPr>
          <w:rFonts w:ascii="Calibri" w:hAnsi="Calibri" w:cs="Calibri"/>
        </w:rPr>
        <w:lastRenderedPageBreak/>
        <w:t>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102. Имущество образовательных организаций</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w:t>
      </w:r>
      <w:r>
        <w:rPr>
          <w:rFonts w:ascii="Calibri" w:hAnsi="Calibri" w:cs="Calibri"/>
        </w:rPr>
        <w:lastRenderedPageBreak/>
        <w:t>составляет более чем пятьсот тысяч рублей, такой вклад должен оцениваться независимым оценщиком.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104. Образовательное кредитование</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pStyle w:val="ConsPlusTitle"/>
        <w:jc w:val="center"/>
        <w:outlineLvl w:val="0"/>
        <w:rPr>
          <w:sz w:val="20"/>
          <w:szCs w:val="20"/>
        </w:rPr>
      </w:pPr>
      <w:r>
        <w:rPr>
          <w:sz w:val="20"/>
          <w:szCs w:val="20"/>
        </w:rPr>
        <w:t>Глава 14. МЕЖДУНАРОДНОЕ СОТРУДНИЧЕСТВО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sz w:val="20"/>
          <w:szCs w:val="20"/>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105. Формы и направления международного сотрудничества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Международное сотрудничество в сфере образования осуществляется в следующих целях: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расширение возможностей граждан Российской Федерации, иностранных граждан и лиц без гражданства для получения доступа к образованию;</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совершенствование международных и внутригосударственных механизмов развития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сетевой форме реализации образовательных программ;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106. Подтверждение документов об образовании и (или) о квалификации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подтверждения документов об образовании и (или) о квалификации устанавливается Правительством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 проставление апостиля на документе об образовании и (или) о квалификации </w:t>
      </w:r>
      <w:r>
        <w:rPr>
          <w:rFonts w:ascii="Calibri" w:hAnsi="Calibri" w:cs="Calibri"/>
        </w:rPr>
        <w:lastRenderedPageBreak/>
        <w:t>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107. Признание образования и (или) квалификации, полученных в иностранном государстве</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w:t>
      </w:r>
      <w:r>
        <w:rPr>
          <w:rFonts w:ascii="Calibri" w:hAnsi="Calibri" w:cs="Calibri"/>
        </w:rPr>
        <w:lastRenderedPageBreak/>
        <w:t>образовательной программе 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 в признании иностранного образования и (или) иностранной квалификации.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размещение на своем сайте в сети "Интернет":</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pStyle w:val="ConsPlusTitle"/>
        <w:jc w:val="center"/>
        <w:outlineLvl w:val="0"/>
        <w:rPr>
          <w:sz w:val="20"/>
          <w:szCs w:val="20"/>
        </w:rPr>
      </w:pPr>
      <w:r>
        <w:rPr>
          <w:sz w:val="20"/>
          <w:szCs w:val="20"/>
        </w:rPr>
        <w:t>Глава 15. ЗАКЛЮЧИТЕЛЬНЫЕ ПОЛОЖЕНИЯ</w:t>
      </w:r>
    </w:p>
    <w:p w:rsidR="00BC6676" w:rsidRDefault="00BC6676">
      <w:pPr>
        <w:widowControl w:val="0"/>
        <w:autoSpaceDE w:val="0"/>
        <w:autoSpaceDN w:val="0"/>
        <w:adjustRightInd w:val="0"/>
        <w:spacing w:after="0" w:line="240" w:lineRule="auto"/>
        <w:ind w:firstLine="540"/>
        <w:jc w:val="both"/>
        <w:rPr>
          <w:rFonts w:ascii="Calibri" w:hAnsi="Calibri" w:cs="Calibri"/>
          <w:sz w:val="20"/>
          <w:szCs w:val="20"/>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108. Заключительные положения</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(полное) общее образование - к среднему общему образованию;</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среднее профессиональное образование - к среднему профессиональному образованию по программам подготовки специалистов среднего звена;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профессиональное образование - бакалавриат - к высшему образованию - бакалавриату;</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высшее профессиональное образование - подготовка специалиста или магистратура - к высшему образованию - специалитету или магистратуре;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общеобразовательные программы дошкольного образования - образовательным программам дошкольного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основные общеобразовательные программы начального общего образования - образовательным программам начального общего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основные общеобразовательные программы основного общего образования - образовательным программам основного общего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основные общеобразовательные программы среднего (полного) общего образования - образовательным программам среднего общего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дополнительные общеобразовательные программы - дополнительным общеобразовательным программам;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дополнительные профессиональные образовательные программы - дополнительным профессиональным программам.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33" w:history="1">
        <w:r>
          <w:rPr>
            <w:rFonts w:ascii="Calibri" w:hAnsi="Calibri" w:cs="Calibri"/>
            <w:color w:val="0000FF"/>
          </w:rPr>
          <w:t>законом</w:t>
        </w:r>
      </w:hyperlink>
      <w:r>
        <w:rPr>
          <w:rFonts w:ascii="Calibri" w:hAnsi="Calibri" w:cs="Calibri"/>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образовательные учреждения начального профессионального образования и </w:t>
      </w:r>
      <w:r>
        <w:rPr>
          <w:rFonts w:ascii="Calibri" w:hAnsi="Calibri" w:cs="Calibri"/>
        </w:rPr>
        <w:lastRenderedPageBreak/>
        <w:t>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учреждения дополнительного образования детей должны переименоваться в организации дополнительного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BC6676" w:rsidRDefault="00BC667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6 статьи 108 вступила в силу со дня официального опубликования настоящего Федерального закона (</w:t>
      </w:r>
      <w:hyperlink w:anchor="Par1856" w:history="1">
        <w:r>
          <w:rPr>
            <w:rFonts w:ascii="Calibri" w:hAnsi="Calibri" w:cs="Calibri"/>
            <w:color w:val="0000FF"/>
          </w:rPr>
          <w:t>часть 3 статьи 111</w:t>
        </w:r>
      </w:hyperlink>
      <w:r>
        <w:rPr>
          <w:rFonts w:ascii="Calibri" w:hAnsi="Calibri" w:cs="Calibri"/>
        </w:rPr>
        <w:t xml:space="preserve"> данного документа).</w:t>
      </w:r>
    </w:p>
    <w:p w:rsidR="00BC6676" w:rsidRDefault="00BC667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C6676" w:rsidRDefault="00BC6676">
      <w:pPr>
        <w:widowControl w:val="0"/>
        <w:autoSpaceDE w:val="0"/>
        <w:autoSpaceDN w:val="0"/>
        <w:adjustRightInd w:val="0"/>
        <w:spacing w:after="0" w:line="240" w:lineRule="auto"/>
        <w:ind w:firstLine="540"/>
        <w:jc w:val="both"/>
        <w:rPr>
          <w:rFonts w:ascii="Calibri" w:hAnsi="Calibri" w:cs="Calibri"/>
        </w:rPr>
      </w:pPr>
      <w:bookmarkStart w:id="11" w:name="Par1714"/>
      <w:bookmarkEnd w:id="11"/>
      <w:r>
        <w:rPr>
          <w:rFonts w:ascii="Calibri" w:hAnsi="Calibri" w:cs="Calibri"/>
        </w:rPr>
        <w:t>6. При переименовании образовательных организаций их тип указывается с учетом их организационно-правовой формы.</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w:t>
      </w:r>
      <w:r>
        <w:rPr>
          <w:rFonts w:ascii="Calibri" w:hAnsi="Calibri" w:cs="Calibri"/>
        </w:rPr>
        <w:lastRenderedPageBreak/>
        <w:t>закона.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До 1 января 2014 года: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субъекта Российской Федерации в сфере образования осуществляют:</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109. Признание не действующими на территории Российской Федерации отдельных законодательных актов Союза ССР</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не действующими на территории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4" w:history="1">
        <w:r>
          <w:rPr>
            <w:rFonts w:ascii="Calibri" w:hAnsi="Calibri" w:cs="Calibri"/>
            <w:color w:val="0000FF"/>
          </w:rPr>
          <w:t>Закон</w:t>
        </w:r>
      </w:hyperlink>
      <w:r>
        <w:rPr>
          <w:rFonts w:ascii="Calibri" w:hAnsi="Calibri" w:cs="Calibri"/>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5" w:history="1">
        <w:r>
          <w:rPr>
            <w:rFonts w:ascii="Calibri" w:hAnsi="Calibri" w:cs="Calibri"/>
            <w:color w:val="0000FF"/>
          </w:rPr>
          <w:t>Указ</w:t>
        </w:r>
      </w:hyperlink>
      <w:r>
        <w:rPr>
          <w:rFonts w:ascii="Calibri" w:hAnsi="Calibri" w:cs="Calibri"/>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w:t>
      </w:r>
      <w:r>
        <w:rPr>
          <w:rFonts w:ascii="Calibri" w:hAnsi="Calibri" w:cs="Calibri"/>
        </w:rPr>
        <w:lastRenderedPageBreak/>
        <w:t>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6" w:history="1">
        <w:r>
          <w:rPr>
            <w:rFonts w:ascii="Calibri" w:hAnsi="Calibri" w:cs="Calibri"/>
            <w:color w:val="0000FF"/>
          </w:rPr>
          <w:t>Постановление</w:t>
        </w:r>
      </w:hyperlink>
      <w:r>
        <w:rPr>
          <w:rFonts w:ascii="Calibri" w:hAnsi="Calibri" w:cs="Calibri"/>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37" w:history="1">
        <w:r>
          <w:rPr>
            <w:rFonts w:ascii="Calibri" w:hAnsi="Calibri" w:cs="Calibri"/>
            <w:color w:val="0000FF"/>
          </w:rPr>
          <w:t>Закон</w:t>
        </w:r>
      </w:hyperlink>
      <w:r>
        <w:rPr>
          <w:rFonts w:ascii="Calibri" w:hAnsi="Calibri" w:cs="Calibri"/>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38" w:history="1">
        <w:r>
          <w:rPr>
            <w:rFonts w:ascii="Calibri" w:hAnsi="Calibri" w:cs="Calibri"/>
            <w:color w:val="0000FF"/>
          </w:rPr>
          <w:t>Постановление</w:t>
        </w:r>
      </w:hyperlink>
      <w:r>
        <w:rPr>
          <w:rFonts w:ascii="Calibri" w:hAnsi="Calibri" w:cs="Calibri"/>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39" w:history="1">
        <w:r>
          <w:rPr>
            <w:rFonts w:ascii="Calibri" w:hAnsi="Calibri" w:cs="Calibri"/>
            <w:color w:val="0000FF"/>
          </w:rPr>
          <w:t>Закон</w:t>
        </w:r>
      </w:hyperlink>
      <w:r>
        <w:rPr>
          <w:rFonts w:ascii="Calibri" w:hAnsi="Calibri" w:cs="Calibri"/>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40" w:history="1">
        <w:r>
          <w:rPr>
            <w:rFonts w:ascii="Calibri" w:hAnsi="Calibri" w:cs="Calibri"/>
            <w:color w:val="0000FF"/>
          </w:rPr>
          <w:t>Постановление</w:t>
        </w:r>
      </w:hyperlink>
      <w:r>
        <w:rPr>
          <w:rFonts w:ascii="Calibri" w:hAnsi="Calibri" w:cs="Calibri"/>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110. Признание утратившими силу отдельных законодательных актов (положений законодательных актов) РСФСР и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41" w:history="1">
        <w:r>
          <w:rPr>
            <w:rFonts w:ascii="Calibri" w:hAnsi="Calibri" w:cs="Calibri"/>
            <w:color w:val="0000FF"/>
          </w:rPr>
          <w:t>Закон</w:t>
        </w:r>
      </w:hyperlink>
      <w:r>
        <w:rPr>
          <w:rFonts w:ascii="Calibri" w:hAnsi="Calibri" w:cs="Calibri"/>
        </w:rPr>
        <w:t xml:space="preserve"> РСФСР от 2 августа 1974 года "О народном образовании" (Ведомости Верховного Совета РСФСР, 1974, N 32, ст. 850);</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2" w:history="1">
        <w:r>
          <w:rPr>
            <w:rFonts w:ascii="Calibri" w:hAnsi="Calibri" w:cs="Calibri"/>
            <w:color w:val="0000FF"/>
          </w:rPr>
          <w:t>Постановление</w:t>
        </w:r>
      </w:hyperlink>
      <w:r>
        <w:rPr>
          <w:rFonts w:ascii="Calibri" w:hAnsi="Calibri" w:cs="Calibri"/>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43" w:history="1">
        <w:r>
          <w:rPr>
            <w:rFonts w:ascii="Calibri" w:hAnsi="Calibri" w:cs="Calibri"/>
            <w:color w:val="0000FF"/>
          </w:rPr>
          <w:t>Указ</w:t>
        </w:r>
      </w:hyperlink>
      <w:r>
        <w:rPr>
          <w:rFonts w:ascii="Calibri" w:hAnsi="Calibri" w:cs="Calibri"/>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44" w:history="1">
        <w:r>
          <w:rPr>
            <w:rFonts w:ascii="Calibri" w:hAnsi="Calibri" w:cs="Calibri"/>
            <w:color w:val="0000FF"/>
          </w:rPr>
          <w:t>Закон</w:t>
        </w:r>
      </w:hyperlink>
      <w:r>
        <w:rPr>
          <w:rFonts w:ascii="Calibri" w:hAnsi="Calibri" w:cs="Calibri"/>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45" w:history="1">
        <w:r>
          <w:rPr>
            <w:rFonts w:ascii="Calibri" w:hAnsi="Calibri" w:cs="Calibri"/>
            <w:color w:val="0000FF"/>
          </w:rPr>
          <w:t>Постановление</w:t>
        </w:r>
      </w:hyperlink>
      <w:r>
        <w:rPr>
          <w:rFonts w:ascii="Calibri" w:hAnsi="Calibri" w:cs="Calibri"/>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9) </w:t>
      </w:r>
      <w:hyperlink r:id="rId46" w:history="1">
        <w:r>
          <w:rPr>
            <w:rFonts w:ascii="Calibri" w:hAnsi="Calibri" w:cs="Calibri"/>
            <w:color w:val="0000FF"/>
          </w:rPr>
          <w:t>Закон</w:t>
        </w:r>
      </w:hyperlink>
      <w:r>
        <w:rPr>
          <w:rFonts w:ascii="Calibri" w:hAnsi="Calibri" w:cs="Calibri"/>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47"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48"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49" w:history="1">
        <w:r>
          <w:rPr>
            <w:rFonts w:ascii="Calibri" w:hAnsi="Calibri" w:cs="Calibri"/>
            <w:color w:val="0000FF"/>
          </w:rPr>
          <w:t>Закон</w:t>
        </w:r>
      </w:hyperlink>
      <w:r>
        <w:rPr>
          <w:rFonts w:ascii="Calibri" w:hAnsi="Calibri" w:cs="Calibri"/>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50" w:history="1">
        <w:r>
          <w:rPr>
            <w:rFonts w:ascii="Calibri" w:hAnsi="Calibri" w:cs="Calibri"/>
            <w:color w:val="0000FF"/>
          </w:rPr>
          <w:t>Постановление</w:t>
        </w:r>
      </w:hyperlink>
      <w:r>
        <w:rPr>
          <w:rFonts w:ascii="Calibri" w:hAnsi="Calibri" w:cs="Calibri"/>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51"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Федеральный </w:t>
      </w:r>
      <w:hyperlink r:id="rId52" w:history="1">
        <w:r>
          <w:rPr>
            <w:rFonts w:ascii="Calibri" w:hAnsi="Calibri" w:cs="Calibri"/>
            <w:color w:val="0000FF"/>
          </w:rPr>
          <w:t>закон</w:t>
        </w:r>
      </w:hyperlink>
      <w:r>
        <w:rPr>
          <w:rFonts w:ascii="Calibri" w:hAnsi="Calibri" w:cs="Calibri"/>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Федеральный </w:t>
      </w:r>
      <w:hyperlink r:id="rId53" w:history="1">
        <w:r>
          <w:rPr>
            <w:rFonts w:ascii="Calibri" w:hAnsi="Calibri" w:cs="Calibri"/>
            <w:color w:val="0000FF"/>
          </w:rPr>
          <w:t>закон</w:t>
        </w:r>
      </w:hyperlink>
      <w:r>
        <w:rPr>
          <w:rFonts w:ascii="Calibri" w:hAnsi="Calibri" w:cs="Calibri"/>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54" w:history="1">
        <w:r>
          <w:rPr>
            <w:rFonts w:ascii="Calibri" w:hAnsi="Calibri" w:cs="Calibri"/>
            <w:color w:val="0000FF"/>
          </w:rPr>
          <w:t>пункт 8 статьи 1</w:t>
        </w:r>
      </w:hyperlink>
      <w:r>
        <w:rPr>
          <w:rFonts w:ascii="Calibri" w:hAnsi="Calibri" w:cs="Calibri"/>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Федеральный </w:t>
      </w:r>
      <w:hyperlink r:id="rId55" w:history="1">
        <w:r>
          <w:rPr>
            <w:rFonts w:ascii="Calibri" w:hAnsi="Calibri" w:cs="Calibri"/>
            <w:color w:val="0000FF"/>
          </w:rPr>
          <w:t>закон</w:t>
        </w:r>
      </w:hyperlink>
      <w:r>
        <w:rPr>
          <w:rFonts w:ascii="Calibri" w:hAnsi="Calibri" w:cs="Calibri"/>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Федеральный </w:t>
      </w:r>
      <w:hyperlink r:id="rId56" w:history="1">
        <w:r>
          <w:rPr>
            <w:rFonts w:ascii="Calibri" w:hAnsi="Calibri" w:cs="Calibri"/>
            <w:color w:val="0000FF"/>
          </w:rPr>
          <w:t>закон</w:t>
        </w:r>
      </w:hyperlink>
      <w:r>
        <w:rPr>
          <w:rFonts w:ascii="Calibri" w:hAnsi="Calibri" w:cs="Calibri"/>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57" w:history="1">
        <w:r>
          <w:rPr>
            <w:rFonts w:ascii="Calibri" w:hAnsi="Calibri" w:cs="Calibri"/>
            <w:color w:val="0000FF"/>
          </w:rPr>
          <w:t>пункты 5</w:t>
        </w:r>
      </w:hyperlink>
      <w:r>
        <w:rPr>
          <w:rFonts w:ascii="Calibri" w:hAnsi="Calibri" w:cs="Calibri"/>
        </w:rPr>
        <w:t xml:space="preserve"> и </w:t>
      </w:r>
      <w:hyperlink r:id="rId58" w:history="1">
        <w:r>
          <w:rPr>
            <w:rFonts w:ascii="Calibri" w:hAnsi="Calibri" w:cs="Calibri"/>
            <w:color w:val="0000FF"/>
          </w:rPr>
          <w:t>16 статьи 4</w:t>
        </w:r>
      </w:hyperlink>
      <w:r>
        <w:rPr>
          <w:rFonts w:ascii="Calibri" w:hAnsi="Calibri" w:cs="Calibri"/>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Федеральный </w:t>
      </w:r>
      <w:hyperlink r:id="rId59" w:history="1">
        <w:r>
          <w:rPr>
            <w:rFonts w:ascii="Calibri" w:hAnsi="Calibri" w:cs="Calibri"/>
            <w:color w:val="0000FF"/>
          </w:rPr>
          <w:t>закон</w:t>
        </w:r>
      </w:hyperlink>
      <w:r>
        <w:rPr>
          <w:rFonts w:ascii="Calibri" w:hAnsi="Calibri" w:cs="Calibri"/>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60" w:history="1">
        <w:r>
          <w:rPr>
            <w:rFonts w:ascii="Calibri" w:hAnsi="Calibri" w:cs="Calibri"/>
            <w:color w:val="0000FF"/>
          </w:rPr>
          <w:t>пункт 8 статьи 1</w:t>
        </w:r>
      </w:hyperlink>
      <w:r>
        <w:rPr>
          <w:rFonts w:ascii="Calibri" w:hAnsi="Calibri" w:cs="Calibri"/>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23) Федеральный </w:t>
      </w:r>
      <w:hyperlink r:id="rId61" w:history="1">
        <w:r>
          <w:rPr>
            <w:rFonts w:ascii="Calibri" w:hAnsi="Calibri" w:cs="Calibri"/>
            <w:color w:val="0000FF"/>
          </w:rPr>
          <w:t>закон</w:t>
        </w:r>
      </w:hyperlink>
      <w:r>
        <w:rPr>
          <w:rFonts w:ascii="Calibri" w:hAnsi="Calibri" w:cs="Calibri"/>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Федеральный </w:t>
      </w:r>
      <w:hyperlink r:id="rId62" w:history="1">
        <w:r>
          <w:rPr>
            <w:rFonts w:ascii="Calibri" w:hAnsi="Calibri" w:cs="Calibri"/>
            <w:color w:val="0000FF"/>
          </w:rPr>
          <w:t>закон</w:t>
        </w:r>
      </w:hyperlink>
      <w:r>
        <w:rPr>
          <w:rFonts w:ascii="Calibri" w:hAnsi="Calibri" w:cs="Calibri"/>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63" w:history="1">
        <w:r>
          <w:rPr>
            <w:rFonts w:ascii="Calibri" w:hAnsi="Calibri" w:cs="Calibri"/>
            <w:color w:val="0000FF"/>
          </w:rPr>
          <w:t>статью 2</w:t>
        </w:r>
      </w:hyperlink>
      <w:r>
        <w:rPr>
          <w:rFonts w:ascii="Calibri" w:hAnsi="Calibri" w:cs="Calibri"/>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64" w:history="1">
        <w:r>
          <w:rPr>
            <w:rFonts w:ascii="Calibri" w:hAnsi="Calibri" w:cs="Calibri"/>
            <w:color w:val="0000FF"/>
          </w:rPr>
          <w:t>пункт 1 статьи 1</w:t>
        </w:r>
      </w:hyperlink>
      <w:r>
        <w:rPr>
          <w:rFonts w:ascii="Calibri" w:hAnsi="Calibri" w:cs="Calibri"/>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65" w:history="1">
        <w:r>
          <w:rPr>
            <w:rFonts w:ascii="Calibri" w:hAnsi="Calibri" w:cs="Calibri"/>
            <w:color w:val="0000FF"/>
          </w:rPr>
          <w:t>статью 10</w:t>
        </w:r>
      </w:hyperlink>
      <w:r>
        <w:rPr>
          <w:rFonts w:ascii="Calibri" w:hAnsi="Calibri" w:cs="Calibri"/>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Федеральный </w:t>
      </w:r>
      <w:hyperlink r:id="rId66" w:history="1">
        <w:r>
          <w:rPr>
            <w:rFonts w:ascii="Calibri" w:hAnsi="Calibri" w:cs="Calibri"/>
            <w:color w:val="0000FF"/>
          </w:rPr>
          <w:t>закон</w:t>
        </w:r>
      </w:hyperlink>
      <w:r>
        <w:rPr>
          <w:rFonts w:ascii="Calibri" w:hAnsi="Calibri" w:cs="Calibri"/>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Федеральный </w:t>
      </w:r>
      <w:hyperlink r:id="rId67" w:history="1">
        <w:r>
          <w:rPr>
            <w:rFonts w:ascii="Calibri" w:hAnsi="Calibri" w:cs="Calibri"/>
            <w:color w:val="0000FF"/>
          </w:rPr>
          <w:t>закон</w:t>
        </w:r>
      </w:hyperlink>
      <w:r>
        <w:rPr>
          <w:rFonts w:ascii="Calibri" w:hAnsi="Calibri" w:cs="Calibri"/>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68" w:history="1">
        <w:r>
          <w:rPr>
            <w:rFonts w:ascii="Calibri" w:hAnsi="Calibri" w:cs="Calibri"/>
            <w:color w:val="0000FF"/>
          </w:rPr>
          <w:t>статьи 16</w:t>
        </w:r>
      </w:hyperlink>
      <w:r>
        <w:rPr>
          <w:rFonts w:ascii="Calibri" w:hAnsi="Calibri" w:cs="Calibri"/>
        </w:rPr>
        <w:t xml:space="preserve"> и </w:t>
      </w:r>
      <w:hyperlink r:id="rId69" w:history="1">
        <w:r>
          <w:rPr>
            <w:rFonts w:ascii="Calibri" w:hAnsi="Calibri" w:cs="Calibri"/>
            <w:color w:val="0000FF"/>
          </w:rPr>
          <w:t>78</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70" w:history="1">
        <w:r>
          <w:rPr>
            <w:rFonts w:ascii="Calibri" w:hAnsi="Calibri" w:cs="Calibri"/>
            <w:color w:val="0000FF"/>
          </w:rPr>
          <w:t>пункты 4</w:t>
        </w:r>
      </w:hyperlink>
      <w:r>
        <w:rPr>
          <w:rFonts w:ascii="Calibri" w:hAnsi="Calibri" w:cs="Calibri"/>
        </w:rPr>
        <w:t xml:space="preserve"> и </w:t>
      </w:r>
      <w:hyperlink r:id="rId71" w:history="1">
        <w:r>
          <w:rPr>
            <w:rFonts w:ascii="Calibri" w:hAnsi="Calibri" w:cs="Calibri"/>
            <w:color w:val="0000FF"/>
          </w:rPr>
          <w:t>19 статьи 17</w:t>
        </w:r>
      </w:hyperlink>
      <w:r>
        <w:rPr>
          <w:rFonts w:ascii="Calibri" w:hAnsi="Calibri" w:cs="Calibri"/>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Федеральный </w:t>
      </w:r>
      <w:hyperlink r:id="rId72" w:history="1">
        <w:r>
          <w:rPr>
            <w:rFonts w:ascii="Calibri" w:hAnsi="Calibri" w:cs="Calibri"/>
            <w:color w:val="0000FF"/>
          </w:rPr>
          <w:t>закон</w:t>
        </w:r>
      </w:hyperlink>
      <w:r>
        <w:rPr>
          <w:rFonts w:ascii="Calibri" w:hAnsi="Calibri" w:cs="Calibri"/>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hyperlink r:id="rId73" w:history="1">
        <w:r>
          <w:rPr>
            <w:rFonts w:ascii="Calibri" w:hAnsi="Calibri" w:cs="Calibri"/>
            <w:color w:val="0000FF"/>
          </w:rPr>
          <w:t>статью 3</w:t>
        </w:r>
      </w:hyperlink>
      <w:r>
        <w:rPr>
          <w:rFonts w:ascii="Calibri" w:hAnsi="Calibri" w:cs="Calibri"/>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Федеральный </w:t>
      </w:r>
      <w:hyperlink r:id="rId74" w:history="1">
        <w:r>
          <w:rPr>
            <w:rFonts w:ascii="Calibri" w:hAnsi="Calibri" w:cs="Calibri"/>
            <w:color w:val="0000FF"/>
          </w:rPr>
          <w:t>закон</w:t>
        </w:r>
      </w:hyperlink>
      <w:r>
        <w:rPr>
          <w:rFonts w:ascii="Calibri" w:hAnsi="Calibri" w:cs="Calibri"/>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w:t>
      </w:r>
      <w:hyperlink r:id="rId75" w:history="1">
        <w:r>
          <w:rPr>
            <w:rFonts w:ascii="Calibri" w:hAnsi="Calibri" w:cs="Calibri"/>
            <w:color w:val="0000FF"/>
          </w:rPr>
          <w:t>статью 2</w:t>
        </w:r>
      </w:hyperlink>
      <w:r>
        <w:rPr>
          <w:rFonts w:ascii="Calibri" w:hAnsi="Calibri" w:cs="Calibri"/>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36) </w:t>
      </w:r>
      <w:hyperlink r:id="rId76" w:history="1">
        <w:r>
          <w:rPr>
            <w:rFonts w:ascii="Calibri" w:hAnsi="Calibri" w:cs="Calibri"/>
            <w:color w:val="0000FF"/>
          </w:rPr>
          <w:t>статьи 2</w:t>
        </w:r>
      </w:hyperlink>
      <w:r>
        <w:rPr>
          <w:rFonts w:ascii="Calibri" w:hAnsi="Calibri" w:cs="Calibri"/>
        </w:rPr>
        <w:t xml:space="preserve"> и </w:t>
      </w:r>
      <w:hyperlink r:id="rId77" w:history="1">
        <w:r>
          <w:rPr>
            <w:rFonts w:ascii="Calibri" w:hAnsi="Calibri" w:cs="Calibri"/>
            <w:color w:val="0000FF"/>
          </w:rPr>
          <w:t>12</w:t>
        </w:r>
      </w:hyperlink>
      <w:r>
        <w:rPr>
          <w:rFonts w:ascii="Calibri" w:hAnsi="Calibri" w:cs="Calibri"/>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Федеральный </w:t>
      </w:r>
      <w:hyperlink r:id="rId78" w:history="1">
        <w:r>
          <w:rPr>
            <w:rFonts w:ascii="Calibri" w:hAnsi="Calibri" w:cs="Calibri"/>
            <w:color w:val="0000FF"/>
          </w:rPr>
          <w:t>закон</w:t>
        </w:r>
      </w:hyperlink>
      <w:r>
        <w:rPr>
          <w:rFonts w:ascii="Calibri" w:hAnsi="Calibri" w:cs="Calibri"/>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Федеральный </w:t>
      </w:r>
      <w:hyperlink r:id="rId79" w:history="1">
        <w:r>
          <w:rPr>
            <w:rFonts w:ascii="Calibri" w:hAnsi="Calibri" w:cs="Calibri"/>
            <w:color w:val="0000FF"/>
          </w:rPr>
          <w:t>закон</w:t>
        </w:r>
      </w:hyperlink>
      <w:r>
        <w:rPr>
          <w:rFonts w:ascii="Calibri" w:hAnsi="Calibri" w:cs="Calibri"/>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Федеральный </w:t>
      </w:r>
      <w:hyperlink r:id="rId80" w:history="1">
        <w:r>
          <w:rPr>
            <w:rFonts w:ascii="Calibri" w:hAnsi="Calibri" w:cs="Calibri"/>
            <w:color w:val="0000FF"/>
          </w:rPr>
          <w:t>закон</w:t>
        </w:r>
      </w:hyperlink>
      <w:r>
        <w:rPr>
          <w:rFonts w:ascii="Calibri" w:hAnsi="Calibri" w:cs="Calibri"/>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w:t>
      </w:r>
      <w:hyperlink r:id="rId81" w:history="1">
        <w:r>
          <w:rPr>
            <w:rFonts w:ascii="Calibri" w:hAnsi="Calibri" w:cs="Calibri"/>
            <w:color w:val="0000FF"/>
          </w:rPr>
          <w:t>статью 1</w:t>
        </w:r>
      </w:hyperlink>
      <w:r>
        <w:rPr>
          <w:rFonts w:ascii="Calibri" w:hAnsi="Calibri" w:cs="Calibri"/>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w:t>
      </w:r>
      <w:hyperlink r:id="rId82" w:history="1">
        <w:r>
          <w:rPr>
            <w:rFonts w:ascii="Calibri" w:hAnsi="Calibri" w:cs="Calibri"/>
            <w:color w:val="0000FF"/>
          </w:rPr>
          <w:t>статью 3</w:t>
        </w:r>
      </w:hyperlink>
      <w:r>
        <w:rPr>
          <w:rFonts w:ascii="Calibri" w:hAnsi="Calibri" w:cs="Calibri"/>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Федеральный </w:t>
      </w:r>
      <w:hyperlink r:id="rId83" w:history="1">
        <w:r>
          <w:rPr>
            <w:rFonts w:ascii="Calibri" w:hAnsi="Calibri" w:cs="Calibri"/>
            <w:color w:val="0000FF"/>
          </w:rPr>
          <w:t>закон</w:t>
        </w:r>
      </w:hyperlink>
      <w:r>
        <w:rPr>
          <w:rFonts w:ascii="Calibri" w:hAnsi="Calibri" w:cs="Calibri"/>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w:t>
      </w:r>
      <w:hyperlink r:id="rId84" w:history="1">
        <w:r>
          <w:rPr>
            <w:rFonts w:ascii="Calibri" w:hAnsi="Calibri" w:cs="Calibri"/>
            <w:color w:val="0000FF"/>
          </w:rPr>
          <w:t>статьи 2</w:t>
        </w:r>
      </w:hyperlink>
      <w:r>
        <w:rPr>
          <w:rFonts w:ascii="Calibri" w:hAnsi="Calibri" w:cs="Calibri"/>
        </w:rPr>
        <w:t xml:space="preserve"> и </w:t>
      </w:r>
      <w:hyperlink r:id="rId85" w:history="1">
        <w:r>
          <w:rPr>
            <w:rFonts w:ascii="Calibri" w:hAnsi="Calibri" w:cs="Calibri"/>
            <w:color w:val="0000FF"/>
          </w:rPr>
          <w:t>12</w:t>
        </w:r>
      </w:hyperlink>
      <w:r>
        <w:rPr>
          <w:rFonts w:ascii="Calibri" w:hAnsi="Calibri" w:cs="Calibri"/>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w:t>
      </w:r>
      <w:hyperlink r:id="rId86" w:history="1">
        <w:r>
          <w:rPr>
            <w:rFonts w:ascii="Calibri" w:hAnsi="Calibri" w:cs="Calibri"/>
            <w:color w:val="0000FF"/>
          </w:rPr>
          <w:t>статьи 1</w:t>
        </w:r>
      </w:hyperlink>
      <w:r>
        <w:rPr>
          <w:rFonts w:ascii="Calibri" w:hAnsi="Calibri" w:cs="Calibri"/>
        </w:rPr>
        <w:t xml:space="preserve"> и </w:t>
      </w:r>
      <w:hyperlink r:id="rId87" w:history="1">
        <w:r>
          <w:rPr>
            <w:rFonts w:ascii="Calibri" w:hAnsi="Calibri" w:cs="Calibri"/>
            <w:color w:val="0000FF"/>
          </w:rPr>
          <w:t>2</w:t>
        </w:r>
      </w:hyperlink>
      <w:r>
        <w:rPr>
          <w:rFonts w:ascii="Calibri" w:hAnsi="Calibri" w:cs="Calibri"/>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w:t>
      </w:r>
      <w:hyperlink r:id="rId88" w:history="1">
        <w:r>
          <w:rPr>
            <w:rFonts w:ascii="Calibri" w:hAnsi="Calibri" w:cs="Calibri"/>
            <w:color w:val="0000FF"/>
          </w:rPr>
          <w:t>статью 9</w:t>
        </w:r>
      </w:hyperlink>
      <w:r>
        <w:rPr>
          <w:rFonts w:ascii="Calibri" w:hAnsi="Calibri" w:cs="Calibri"/>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Федеральный </w:t>
      </w:r>
      <w:hyperlink r:id="rId89" w:history="1">
        <w:r>
          <w:rPr>
            <w:rFonts w:ascii="Calibri" w:hAnsi="Calibri" w:cs="Calibri"/>
            <w:color w:val="0000FF"/>
          </w:rPr>
          <w:t>закон</w:t>
        </w:r>
      </w:hyperlink>
      <w:r>
        <w:rPr>
          <w:rFonts w:ascii="Calibri" w:hAnsi="Calibri" w:cs="Calibri"/>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Федеральный </w:t>
      </w:r>
      <w:hyperlink r:id="rId90" w:history="1">
        <w:r>
          <w:rPr>
            <w:rFonts w:ascii="Calibri" w:hAnsi="Calibri" w:cs="Calibri"/>
            <w:color w:val="0000FF"/>
          </w:rPr>
          <w:t>закон</w:t>
        </w:r>
      </w:hyperlink>
      <w:r>
        <w:rPr>
          <w:rFonts w:ascii="Calibri" w:hAnsi="Calibri" w:cs="Calibri"/>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w:t>
      </w:r>
      <w:hyperlink r:id="rId91" w:history="1">
        <w:r>
          <w:rPr>
            <w:rFonts w:ascii="Calibri" w:hAnsi="Calibri" w:cs="Calibri"/>
            <w:color w:val="0000FF"/>
          </w:rPr>
          <w:t>статью 5</w:t>
        </w:r>
      </w:hyperlink>
      <w:r>
        <w:rPr>
          <w:rFonts w:ascii="Calibri" w:hAnsi="Calibri" w:cs="Calibri"/>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w:t>
      </w:r>
      <w:hyperlink r:id="rId92" w:history="1">
        <w:r>
          <w:rPr>
            <w:rFonts w:ascii="Calibri" w:hAnsi="Calibri" w:cs="Calibri"/>
            <w:color w:val="0000FF"/>
          </w:rPr>
          <w:t>статью 1</w:t>
        </w:r>
      </w:hyperlink>
      <w:r>
        <w:rPr>
          <w:rFonts w:ascii="Calibri" w:hAnsi="Calibri" w:cs="Calibri"/>
        </w:rPr>
        <w:t xml:space="preserve"> Федерального закона от 30 июня 2007 года N 120-ФЗ "О внесении изменений в </w:t>
      </w:r>
      <w:r>
        <w:rPr>
          <w:rFonts w:ascii="Calibri" w:hAnsi="Calibri" w:cs="Calibri"/>
        </w:rPr>
        <w:lastRenderedPageBreak/>
        <w:t>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50) </w:t>
      </w:r>
      <w:hyperlink r:id="rId93" w:history="1">
        <w:r>
          <w:rPr>
            <w:rFonts w:ascii="Calibri" w:hAnsi="Calibri" w:cs="Calibri"/>
            <w:color w:val="0000FF"/>
          </w:rPr>
          <w:t>статью 2</w:t>
        </w:r>
      </w:hyperlink>
      <w:r>
        <w:rPr>
          <w:rFonts w:ascii="Calibri" w:hAnsi="Calibri" w:cs="Calibri"/>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w:t>
      </w:r>
      <w:hyperlink r:id="rId94" w:history="1">
        <w:r>
          <w:rPr>
            <w:rFonts w:ascii="Calibri" w:hAnsi="Calibri" w:cs="Calibri"/>
            <w:color w:val="0000FF"/>
          </w:rPr>
          <w:t>статью 1</w:t>
        </w:r>
      </w:hyperlink>
      <w:r>
        <w:rPr>
          <w:rFonts w:ascii="Calibri" w:hAnsi="Calibri" w:cs="Calibri"/>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w:t>
      </w:r>
      <w:hyperlink r:id="rId95" w:history="1">
        <w:r>
          <w:rPr>
            <w:rFonts w:ascii="Calibri" w:hAnsi="Calibri" w:cs="Calibri"/>
            <w:color w:val="0000FF"/>
          </w:rPr>
          <w:t>статью 2</w:t>
        </w:r>
      </w:hyperlink>
      <w:r>
        <w:rPr>
          <w:rFonts w:ascii="Calibri" w:hAnsi="Calibri" w:cs="Calibri"/>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w:t>
      </w:r>
      <w:hyperlink r:id="rId96" w:history="1">
        <w:r>
          <w:rPr>
            <w:rFonts w:ascii="Calibri" w:hAnsi="Calibri" w:cs="Calibri"/>
            <w:color w:val="0000FF"/>
          </w:rPr>
          <w:t>статьи 1</w:t>
        </w:r>
      </w:hyperlink>
      <w:r>
        <w:rPr>
          <w:rFonts w:ascii="Calibri" w:hAnsi="Calibri" w:cs="Calibri"/>
        </w:rPr>
        <w:t xml:space="preserve"> и </w:t>
      </w:r>
      <w:hyperlink r:id="rId97" w:history="1">
        <w:r>
          <w:rPr>
            <w:rFonts w:ascii="Calibri" w:hAnsi="Calibri" w:cs="Calibri"/>
            <w:color w:val="0000FF"/>
          </w:rPr>
          <w:t>2</w:t>
        </w:r>
      </w:hyperlink>
      <w:r>
        <w:rPr>
          <w:rFonts w:ascii="Calibri" w:hAnsi="Calibri" w:cs="Calibri"/>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w:t>
      </w:r>
      <w:hyperlink r:id="rId98" w:history="1">
        <w:r>
          <w:rPr>
            <w:rFonts w:ascii="Calibri" w:hAnsi="Calibri" w:cs="Calibri"/>
            <w:color w:val="0000FF"/>
          </w:rPr>
          <w:t>статьи 1</w:t>
        </w:r>
      </w:hyperlink>
      <w:r>
        <w:rPr>
          <w:rFonts w:ascii="Calibri" w:hAnsi="Calibri" w:cs="Calibri"/>
        </w:rPr>
        <w:t xml:space="preserve"> и </w:t>
      </w:r>
      <w:hyperlink r:id="rId99" w:history="1">
        <w:r>
          <w:rPr>
            <w:rFonts w:ascii="Calibri" w:hAnsi="Calibri" w:cs="Calibri"/>
            <w:color w:val="0000FF"/>
          </w:rPr>
          <w:t>2</w:t>
        </w:r>
      </w:hyperlink>
      <w:r>
        <w:rPr>
          <w:rFonts w:ascii="Calibri" w:hAnsi="Calibri" w:cs="Calibri"/>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w:t>
      </w:r>
      <w:hyperlink r:id="rId100" w:history="1">
        <w:r>
          <w:rPr>
            <w:rFonts w:ascii="Calibri" w:hAnsi="Calibri" w:cs="Calibri"/>
            <w:color w:val="0000FF"/>
          </w:rPr>
          <w:t>статьи 1</w:t>
        </w:r>
      </w:hyperlink>
      <w:r>
        <w:rPr>
          <w:rFonts w:ascii="Calibri" w:hAnsi="Calibri" w:cs="Calibri"/>
        </w:rPr>
        <w:t xml:space="preserve"> и </w:t>
      </w:r>
      <w:hyperlink r:id="rId101" w:history="1">
        <w:r>
          <w:rPr>
            <w:rFonts w:ascii="Calibri" w:hAnsi="Calibri" w:cs="Calibri"/>
            <w:color w:val="0000FF"/>
          </w:rPr>
          <w:t>2</w:t>
        </w:r>
      </w:hyperlink>
      <w:r>
        <w:rPr>
          <w:rFonts w:ascii="Calibri" w:hAnsi="Calibri" w:cs="Calibri"/>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w:t>
      </w:r>
      <w:hyperlink r:id="rId102" w:history="1">
        <w:r>
          <w:rPr>
            <w:rFonts w:ascii="Calibri" w:hAnsi="Calibri" w:cs="Calibri"/>
            <w:color w:val="0000FF"/>
          </w:rPr>
          <w:t>статьи 1</w:t>
        </w:r>
      </w:hyperlink>
      <w:r>
        <w:rPr>
          <w:rFonts w:ascii="Calibri" w:hAnsi="Calibri" w:cs="Calibri"/>
        </w:rPr>
        <w:t xml:space="preserve">, </w:t>
      </w:r>
      <w:hyperlink r:id="rId103" w:history="1">
        <w:r>
          <w:rPr>
            <w:rFonts w:ascii="Calibri" w:hAnsi="Calibri" w:cs="Calibri"/>
            <w:color w:val="0000FF"/>
          </w:rPr>
          <w:t>5</w:t>
        </w:r>
      </w:hyperlink>
      <w:r>
        <w:rPr>
          <w:rFonts w:ascii="Calibri" w:hAnsi="Calibri" w:cs="Calibri"/>
        </w:rPr>
        <w:t xml:space="preserve">, </w:t>
      </w:r>
      <w:hyperlink r:id="rId104" w:history="1">
        <w:r>
          <w:rPr>
            <w:rFonts w:ascii="Calibri" w:hAnsi="Calibri" w:cs="Calibri"/>
            <w:color w:val="0000FF"/>
          </w:rPr>
          <w:t>14</w:t>
        </w:r>
      </w:hyperlink>
      <w:r>
        <w:rPr>
          <w:rFonts w:ascii="Calibri" w:hAnsi="Calibri" w:cs="Calibri"/>
        </w:rPr>
        <w:t xml:space="preserve">, </w:t>
      </w:r>
      <w:hyperlink r:id="rId105" w:history="1">
        <w:r>
          <w:rPr>
            <w:rFonts w:ascii="Calibri" w:hAnsi="Calibri" w:cs="Calibri"/>
            <w:color w:val="0000FF"/>
          </w:rPr>
          <w:t>15</w:t>
        </w:r>
      </w:hyperlink>
      <w:r>
        <w:rPr>
          <w:rFonts w:ascii="Calibri" w:hAnsi="Calibri" w:cs="Calibri"/>
        </w:rPr>
        <w:t xml:space="preserve"> и </w:t>
      </w:r>
      <w:hyperlink r:id="rId106" w:history="1">
        <w:r>
          <w:rPr>
            <w:rFonts w:ascii="Calibri" w:hAnsi="Calibri" w:cs="Calibri"/>
            <w:color w:val="0000FF"/>
          </w:rPr>
          <w:t>17</w:t>
        </w:r>
      </w:hyperlink>
      <w:r>
        <w:rPr>
          <w:rFonts w:ascii="Calibri" w:hAnsi="Calibri" w:cs="Calibri"/>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w:t>
      </w:r>
      <w:hyperlink r:id="rId107" w:history="1">
        <w:r>
          <w:rPr>
            <w:rFonts w:ascii="Calibri" w:hAnsi="Calibri" w:cs="Calibri"/>
            <w:color w:val="0000FF"/>
          </w:rPr>
          <w:t>статьи 1</w:t>
        </w:r>
      </w:hyperlink>
      <w:r>
        <w:rPr>
          <w:rFonts w:ascii="Calibri" w:hAnsi="Calibri" w:cs="Calibri"/>
        </w:rPr>
        <w:t xml:space="preserve"> и </w:t>
      </w:r>
      <w:hyperlink r:id="rId108" w:history="1">
        <w:r>
          <w:rPr>
            <w:rFonts w:ascii="Calibri" w:hAnsi="Calibri" w:cs="Calibri"/>
            <w:color w:val="0000FF"/>
          </w:rPr>
          <w:t>2</w:t>
        </w:r>
      </w:hyperlink>
      <w:r>
        <w:rPr>
          <w:rFonts w:ascii="Calibri" w:hAnsi="Calibri" w:cs="Calibri"/>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w:t>
      </w:r>
      <w:hyperlink r:id="rId109" w:history="1">
        <w:r>
          <w:rPr>
            <w:rFonts w:ascii="Calibri" w:hAnsi="Calibri" w:cs="Calibri"/>
            <w:color w:val="0000FF"/>
          </w:rPr>
          <w:t>статью 1</w:t>
        </w:r>
      </w:hyperlink>
      <w:r>
        <w:rPr>
          <w:rFonts w:ascii="Calibri" w:hAnsi="Calibri" w:cs="Calibri"/>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59) Федеральный </w:t>
      </w:r>
      <w:hyperlink r:id="rId110" w:history="1">
        <w:r>
          <w:rPr>
            <w:rFonts w:ascii="Calibri" w:hAnsi="Calibri" w:cs="Calibri"/>
            <w:color w:val="0000FF"/>
          </w:rPr>
          <w:t>закон</w:t>
        </w:r>
      </w:hyperlink>
      <w:r>
        <w:rPr>
          <w:rFonts w:ascii="Calibri" w:hAnsi="Calibri" w:cs="Calibri"/>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w:t>
      </w:r>
      <w:hyperlink r:id="rId111" w:history="1">
        <w:r>
          <w:rPr>
            <w:rFonts w:ascii="Calibri" w:hAnsi="Calibri" w:cs="Calibri"/>
            <w:color w:val="0000FF"/>
          </w:rPr>
          <w:t>статью 2</w:t>
        </w:r>
      </w:hyperlink>
      <w:r>
        <w:rPr>
          <w:rFonts w:ascii="Calibri" w:hAnsi="Calibri" w:cs="Calibri"/>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w:t>
      </w:r>
      <w:hyperlink r:id="rId112" w:history="1">
        <w:r>
          <w:rPr>
            <w:rFonts w:ascii="Calibri" w:hAnsi="Calibri" w:cs="Calibri"/>
            <w:color w:val="0000FF"/>
          </w:rPr>
          <w:t>статьи 7</w:t>
        </w:r>
      </w:hyperlink>
      <w:r>
        <w:rPr>
          <w:rFonts w:ascii="Calibri" w:hAnsi="Calibri" w:cs="Calibri"/>
        </w:rPr>
        <w:t xml:space="preserve"> и </w:t>
      </w:r>
      <w:hyperlink r:id="rId113" w:history="1">
        <w:r>
          <w:rPr>
            <w:rFonts w:ascii="Calibri" w:hAnsi="Calibri" w:cs="Calibri"/>
            <w:color w:val="0000FF"/>
          </w:rPr>
          <w:t>41</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Федеральный </w:t>
      </w:r>
      <w:hyperlink r:id="rId114" w:history="1">
        <w:r>
          <w:rPr>
            <w:rFonts w:ascii="Calibri" w:hAnsi="Calibri" w:cs="Calibri"/>
            <w:color w:val="0000FF"/>
          </w:rPr>
          <w:t>закон</w:t>
        </w:r>
      </w:hyperlink>
      <w:r>
        <w:rPr>
          <w:rFonts w:ascii="Calibri" w:hAnsi="Calibri" w:cs="Calibri"/>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63) </w:t>
      </w:r>
      <w:hyperlink r:id="rId115" w:history="1">
        <w:r>
          <w:rPr>
            <w:rFonts w:ascii="Calibri" w:hAnsi="Calibri" w:cs="Calibri"/>
            <w:color w:val="0000FF"/>
          </w:rPr>
          <w:t>статьи 3</w:t>
        </w:r>
      </w:hyperlink>
      <w:r>
        <w:rPr>
          <w:rFonts w:ascii="Calibri" w:hAnsi="Calibri" w:cs="Calibri"/>
        </w:rPr>
        <w:t xml:space="preserve"> и </w:t>
      </w:r>
      <w:hyperlink r:id="rId116" w:history="1">
        <w:r>
          <w:rPr>
            <w:rFonts w:ascii="Calibri" w:hAnsi="Calibri" w:cs="Calibri"/>
            <w:color w:val="0000FF"/>
          </w:rPr>
          <w:t>10</w:t>
        </w:r>
      </w:hyperlink>
      <w:r>
        <w:rPr>
          <w:rFonts w:ascii="Calibri" w:hAnsi="Calibri" w:cs="Calibri"/>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Федеральный </w:t>
      </w:r>
      <w:hyperlink r:id="rId117" w:history="1">
        <w:r>
          <w:rPr>
            <w:rFonts w:ascii="Calibri" w:hAnsi="Calibri" w:cs="Calibri"/>
            <w:color w:val="0000FF"/>
          </w:rPr>
          <w:t>закон</w:t>
        </w:r>
      </w:hyperlink>
      <w:r>
        <w:rPr>
          <w:rFonts w:ascii="Calibri" w:hAnsi="Calibri" w:cs="Calibri"/>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w:t>
      </w:r>
      <w:hyperlink r:id="rId118" w:history="1">
        <w:r>
          <w:rPr>
            <w:rFonts w:ascii="Calibri" w:hAnsi="Calibri" w:cs="Calibri"/>
            <w:color w:val="0000FF"/>
          </w:rPr>
          <w:t>статьи 1</w:t>
        </w:r>
      </w:hyperlink>
      <w:r>
        <w:rPr>
          <w:rFonts w:ascii="Calibri" w:hAnsi="Calibri" w:cs="Calibri"/>
        </w:rPr>
        <w:t xml:space="preserve">, </w:t>
      </w:r>
      <w:hyperlink r:id="rId119" w:history="1">
        <w:r>
          <w:rPr>
            <w:rFonts w:ascii="Calibri" w:hAnsi="Calibri" w:cs="Calibri"/>
            <w:color w:val="0000FF"/>
          </w:rPr>
          <w:t>2</w:t>
        </w:r>
      </w:hyperlink>
      <w:r>
        <w:rPr>
          <w:rFonts w:ascii="Calibri" w:hAnsi="Calibri" w:cs="Calibri"/>
        </w:rPr>
        <w:t xml:space="preserve"> и </w:t>
      </w:r>
      <w:hyperlink r:id="rId120" w:history="1">
        <w:r>
          <w:rPr>
            <w:rFonts w:ascii="Calibri" w:hAnsi="Calibri" w:cs="Calibri"/>
            <w:color w:val="0000FF"/>
          </w:rPr>
          <w:t>5</w:t>
        </w:r>
      </w:hyperlink>
      <w:r>
        <w:rPr>
          <w:rFonts w:ascii="Calibri" w:hAnsi="Calibri" w:cs="Calibri"/>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Федеральный </w:t>
      </w:r>
      <w:hyperlink r:id="rId121" w:history="1">
        <w:r>
          <w:rPr>
            <w:rFonts w:ascii="Calibri" w:hAnsi="Calibri" w:cs="Calibri"/>
            <w:color w:val="0000FF"/>
          </w:rPr>
          <w:t>закон</w:t>
        </w:r>
      </w:hyperlink>
      <w:r>
        <w:rPr>
          <w:rFonts w:ascii="Calibri" w:hAnsi="Calibri" w:cs="Calibri"/>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Федеральный </w:t>
      </w:r>
      <w:hyperlink r:id="rId122" w:history="1">
        <w:r>
          <w:rPr>
            <w:rFonts w:ascii="Calibri" w:hAnsi="Calibri" w:cs="Calibri"/>
            <w:color w:val="0000FF"/>
          </w:rPr>
          <w:t>закон</w:t>
        </w:r>
      </w:hyperlink>
      <w:r>
        <w:rPr>
          <w:rFonts w:ascii="Calibri" w:hAnsi="Calibri" w:cs="Calibri"/>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Федеральный </w:t>
      </w:r>
      <w:hyperlink r:id="rId123" w:history="1">
        <w:r>
          <w:rPr>
            <w:rFonts w:ascii="Calibri" w:hAnsi="Calibri" w:cs="Calibri"/>
            <w:color w:val="0000FF"/>
          </w:rPr>
          <w:t>закон</w:t>
        </w:r>
      </w:hyperlink>
      <w:r>
        <w:rPr>
          <w:rFonts w:ascii="Calibri" w:hAnsi="Calibri" w:cs="Calibri"/>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w:t>
      </w:r>
      <w:hyperlink r:id="rId124" w:history="1">
        <w:r>
          <w:rPr>
            <w:rFonts w:ascii="Calibri" w:hAnsi="Calibri" w:cs="Calibri"/>
            <w:color w:val="0000FF"/>
          </w:rPr>
          <w:t>статью 2</w:t>
        </w:r>
      </w:hyperlink>
      <w:r>
        <w:rPr>
          <w:rFonts w:ascii="Calibri" w:hAnsi="Calibri" w:cs="Calibri"/>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w:t>
      </w:r>
      <w:hyperlink r:id="rId125" w:history="1">
        <w:r>
          <w:rPr>
            <w:rFonts w:ascii="Calibri" w:hAnsi="Calibri" w:cs="Calibri"/>
            <w:color w:val="0000FF"/>
          </w:rPr>
          <w:t>статьи 1</w:t>
        </w:r>
      </w:hyperlink>
      <w:r>
        <w:rPr>
          <w:rFonts w:ascii="Calibri" w:hAnsi="Calibri" w:cs="Calibri"/>
        </w:rPr>
        <w:t xml:space="preserve">, </w:t>
      </w:r>
      <w:hyperlink r:id="rId126" w:history="1">
        <w:r>
          <w:rPr>
            <w:rFonts w:ascii="Calibri" w:hAnsi="Calibri" w:cs="Calibri"/>
            <w:color w:val="0000FF"/>
          </w:rPr>
          <w:t>2</w:t>
        </w:r>
      </w:hyperlink>
      <w:r>
        <w:rPr>
          <w:rFonts w:ascii="Calibri" w:hAnsi="Calibri" w:cs="Calibri"/>
        </w:rPr>
        <w:t xml:space="preserve">, </w:t>
      </w:r>
      <w:hyperlink r:id="rId127" w:history="1">
        <w:r>
          <w:rPr>
            <w:rFonts w:ascii="Calibri" w:hAnsi="Calibri" w:cs="Calibri"/>
            <w:color w:val="0000FF"/>
          </w:rPr>
          <w:t>6</w:t>
        </w:r>
      </w:hyperlink>
      <w:r>
        <w:rPr>
          <w:rFonts w:ascii="Calibri" w:hAnsi="Calibri" w:cs="Calibri"/>
        </w:rPr>
        <w:t xml:space="preserve"> и </w:t>
      </w:r>
      <w:hyperlink r:id="rId128" w:history="1">
        <w:r>
          <w:rPr>
            <w:rFonts w:ascii="Calibri" w:hAnsi="Calibri" w:cs="Calibri"/>
            <w:color w:val="0000FF"/>
          </w:rPr>
          <w:t>часть 2 статьи 8</w:t>
        </w:r>
      </w:hyperlink>
      <w:r>
        <w:rPr>
          <w:rFonts w:ascii="Calibri" w:hAnsi="Calibri" w:cs="Calibri"/>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Федеральный </w:t>
      </w:r>
      <w:hyperlink r:id="rId129" w:history="1">
        <w:r>
          <w:rPr>
            <w:rFonts w:ascii="Calibri" w:hAnsi="Calibri" w:cs="Calibri"/>
            <w:color w:val="0000FF"/>
          </w:rPr>
          <w:t>закон</w:t>
        </w:r>
      </w:hyperlink>
      <w:r>
        <w:rPr>
          <w:rFonts w:ascii="Calibri" w:hAnsi="Calibri" w:cs="Calibri"/>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Федеральный </w:t>
      </w:r>
      <w:hyperlink r:id="rId130" w:history="1">
        <w:r>
          <w:rPr>
            <w:rFonts w:ascii="Calibri" w:hAnsi="Calibri" w:cs="Calibri"/>
            <w:color w:val="0000FF"/>
          </w:rPr>
          <w:t>закон</w:t>
        </w:r>
      </w:hyperlink>
      <w:r>
        <w:rPr>
          <w:rFonts w:ascii="Calibri" w:hAnsi="Calibri" w:cs="Calibri"/>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Федеральный </w:t>
      </w:r>
      <w:hyperlink r:id="rId131" w:history="1">
        <w:r>
          <w:rPr>
            <w:rFonts w:ascii="Calibri" w:hAnsi="Calibri" w:cs="Calibri"/>
            <w:color w:val="0000FF"/>
          </w:rPr>
          <w:t>закон</w:t>
        </w:r>
      </w:hyperlink>
      <w:r>
        <w:rPr>
          <w:rFonts w:ascii="Calibri" w:hAnsi="Calibri" w:cs="Calibri"/>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w:t>
      </w:r>
      <w:hyperlink r:id="rId132" w:history="1">
        <w:r>
          <w:rPr>
            <w:rFonts w:ascii="Calibri" w:hAnsi="Calibri" w:cs="Calibri"/>
            <w:color w:val="0000FF"/>
          </w:rPr>
          <w:t>статью 2</w:t>
        </w:r>
      </w:hyperlink>
      <w:r>
        <w:rPr>
          <w:rFonts w:ascii="Calibri" w:hAnsi="Calibri" w:cs="Calibri"/>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w:t>
      </w:r>
      <w:hyperlink r:id="rId133" w:history="1">
        <w:r>
          <w:rPr>
            <w:rFonts w:ascii="Calibri" w:hAnsi="Calibri" w:cs="Calibri"/>
            <w:color w:val="0000FF"/>
          </w:rPr>
          <w:t>статьи 3</w:t>
        </w:r>
      </w:hyperlink>
      <w:r>
        <w:rPr>
          <w:rFonts w:ascii="Calibri" w:hAnsi="Calibri" w:cs="Calibri"/>
        </w:rPr>
        <w:t xml:space="preserve"> и </w:t>
      </w:r>
      <w:hyperlink r:id="rId134" w:history="1">
        <w:r>
          <w:rPr>
            <w:rFonts w:ascii="Calibri" w:hAnsi="Calibri" w:cs="Calibri"/>
            <w:color w:val="0000FF"/>
          </w:rPr>
          <w:t>10</w:t>
        </w:r>
      </w:hyperlink>
      <w:r>
        <w:rPr>
          <w:rFonts w:ascii="Calibri" w:hAnsi="Calibri" w:cs="Calibri"/>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Федеральный </w:t>
      </w:r>
      <w:hyperlink r:id="rId135" w:history="1">
        <w:r>
          <w:rPr>
            <w:rFonts w:ascii="Calibri" w:hAnsi="Calibri" w:cs="Calibri"/>
            <w:color w:val="0000FF"/>
          </w:rPr>
          <w:t>закон</w:t>
        </w:r>
      </w:hyperlink>
      <w:r>
        <w:rPr>
          <w:rFonts w:ascii="Calibri" w:hAnsi="Calibri" w:cs="Calibri"/>
        </w:rPr>
        <w:t xml:space="preserve"> от 17 июня 2010 года N 121-ФЗ "О внесении изменения в статью 29 Закона Российской Федерации "Об образовании" (Собрание законодательства Российской </w:t>
      </w:r>
      <w:r>
        <w:rPr>
          <w:rFonts w:ascii="Calibri" w:hAnsi="Calibri" w:cs="Calibri"/>
        </w:rPr>
        <w:lastRenderedPageBreak/>
        <w:t>Федерации, 2010, N 25, ст. 3072);</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w:t>
      </w:r>
      <w:hyperlink r:id="rId136" w:history="1">
        <w:r>
          <w:rPr>
            <w:rFonts w:ascii="Calibri" w:hAnsi="Calibri" w:cs="Calibri"/>
            <w:color w:val="0000FF"/>
          </w:rPr>
          <w:t>статью 1</w:t>
        </w:r>
      </w:hyperlink>
      <w:r>
        <w:rPr>
          <w:rFonts w:ascii="Calibri" w:hAnsi="Calibri" w:cs="Calibri"/>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78) Федеральный </w:t>
      </w:r>
      <w:hyperlink r:id="rId137" w:history="1">
        <w:r>
          <w:rPr>
            <w:rFonts w:ascii="Calibri" w:hAnsi="Calibri" w:cs="Calibri"/>
            <w:color w:val="0000FF"/>
          </w:rPr>
          <w:t>закон</w:t>
        </w:r>
      </w:hyperlink>
      <w:r>
        <w:rPr>
          <w:rFonts w:ascii="Calibri" w:hAnsi="Calibri" w:cs="Calibri"/>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79) </w:t>
      </w:r>
      <w:hyperlink r:id="rId138" w:history="1">
        <w:r>
          <w:rPr>
            <w:rFonts w:ascii="Calibri" w:hAnsi="Calibri" w:cs="Calibri"/>
            <w:color w:val="0000FF"/>
          </w:rPr>
          <w:t>статью 1</w:t>
        </w:r>
      </w:hyperlink>
      <w:r>
        <w:rPr>
          <w:rFonts w:ascii="Calibri" w:hAnsi="Calibri" w:cs="Calibri"/>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w:t>
      </w:r>
      <w:hyperlink r:id="rId139" w:history="1">
        <w:r>
          <w:rPr>
            <w:rFonts w:ascii="Calibri" w:hAnsi="Calibri" w:cs="Calibri"/>
            <w:color w:val="0000FF"/>
          </w:rPr>
          <w:t>статьи 1</w:t>
        </w:r>
      </w:hyperlink>
      <w:r>
        <w:rPr>
          <w:rFonts w:ascii="Calibri" w:hAnsi="Calibri" w:cs="Calibri"/>
        </w:rPr>
        <w:t xml:space="preserve"> и </w:t>
      </w:r>
      <w:hyperlink r:id="rId140" w:history="1">
        <w:r>
          <w:rPr>
            <w:rFonts w:ascii="Calibri" w:hAnsi="Calibri" w:cs="Calibri"/>
            <w:color w:val="0000FF"/>
          </w:rPr>
          <w:t>3</w:t>
        </w:r>
      </w:hyperlink>
      <w:r>
        <w:rPr>
          <w:rFonts w:ascii="Calibri" w:hAnsi="Calibri" w:cs="Calibri"/>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Федеральный </w:t>
      </w:r>
      <w:hyperlink r:id="rId141" w:history="1">
        <w:r>
          <w:rPr>
            <w:rFonts w:ascii="Calibri" w:hAnsi="Calibri" w:cs="Calibri"/>
            <w:color w:val="0000FF"/>
          </w:rPr>
          <w:t>закон</w:t>
        </w:r>
      </w:hyperlink>
      <w:r>
        <w:rPr>
          <w:rFonts w:ascii="Calibri" w:hAnsi="Calibri" w:cs="Calibri"/>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Федеральный </w:t>
      </w:r>
      <w:hyperlink r:id="rId142" w:history="1">
        <w:r>
          <w:rPr>
            <w:rFonts w:ascii="Calibri" w:hAnsi="Calibri" w:cs="Calibri"/>
            <w:color w:val="0000FF"/>
          </w:rPr>
          <w:t>закон</w:t>
        </w:r>
      </w:hyperlink>
      <w:r>
        <w:rPr>
          <w:rFonts w:ascii="Calibri" w:hAnsi="Calibri" w:cs="Calibri"/>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w:t>
      </w:r>
      <w:hyperlink r:id="rId143" w:history="1">
        <w:r>
          <w:rPr>
            <w:rFonts w:ascii="Calibri" w:hAnsi="Calibri" w:cs="Calibri"/>
            <w:color w:val="0000FF"/>
          </w:rPr>
          <w:t>статью 1</w:t>
        </w:r>
      </w:hyperlink>
      <w:r>
        <w:rPr>
          <w:rFonts w:ascii="Calibri" w:hAnsi="Calibri" w:cs="Calibri"/>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w:t>
      </w:r>
      <w:hyperlink r:id="rId144" w:history="1">
        <w:r>
          <w:rPr>
            <w:rFonts w:ascii="Calibri" w:hAnsi="Calibri" w:cs="Calibri"/>
            <w:color w:val="0000FF"/>
          </w:rPr>
          <w:t>статьи 1</w:t>
        </w:r>
      </w:hyperlink>
      <w:r>
        <w:rPr>
          <w:rFonts w:ascii="Calibri" w:hAnsi="Calibri" w:cs="Calibri"/>
        </w:rPr>
        <w:t xml:space="preserve"> и </w:t>
      </w:r>
      <w:hyperlink r:id="rId145" w:history="1">
        <w:r>
          <w:rPr>
            <w:rFonts w:ascii="Calibri" w:hAnsi="Calibri" w:cs="Calibri"/>
            <w:color w:val="0000FF"/>
          </w:rPr>
          <w:t>3</w:t>
        </w:r>
      </w:hyperlink>
      <w:r>
        <w:rPr>
          <w:rFonts w:ascii="Calibri" w:hAnsi="Calibri" w:cs="Calibri"/>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85) Федеральный </w:t>
      </w:r>
      <w:hyperlink r:id="rId146" w:history="1">
        <w:r>
          <w:rPr>
            <w:rFonts w:ascii="Calibri" w:hAnsi="Calibri" w:cs="Calibri"/>
            <w:color w:val="0000FF"/>
          </w:rPr>
          <w:t>закон</w:t>
        </w:r>
      </w:hyperlink>
      <w:r>
        <w:rPr>
          <w:rFonts w:ascii="Calibri" w:hAnsi="Calibri" w:cs="Calibri"/>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Федеральный </w:t>
      </w:r>
      <w:hyperlink r:id="rId147" w:history="1">
        <w:r>
          <w:rPr>
            <w:rFonts w:ascii="Calibri" w:hAnsi="Calibri" w:cs="Calibri"/>
            <w:color w:val="0000FF"/>
          </w:rPr>
          <w:t>закон</w:t>
        </w:r>
      </w:hyperlink>
      <w:r>
        <w:rPr>
          <w:rFonts w:ascii="Calibri" w:hAnsi="Calibri" w:cs="Calibri"/>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87) Федеральный </w:t>
      </w:r>
      <w:hyperlink r:id="rId148" w:history="1">
        <w:r>
          <w:rPr>
            <w:rFonts w:ascii="Calibri" w:hAnsi="Calibri" w:cs="Calibri"/>
            <w:color w:val="0000FF"/>
          </w:rPr>
          <w:t>закон</w:t>
        </w:r>
      </w:hyperlink>
      <w:r>
        <w:rPr>
          <w:rFonts w:ascii="Calibri" w:hAnsi="Calibri" w:cs="Calibri"/>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88) Федеральный </w:t>
      </w:r>
      <w:hyperlink r:id="rId149" w:history="1">
        <w:r>
          <w:rPr>
            <w:rFonts w:ascii="Calibri" w:hAnsi="Calibri" w:cs="Calibri"/>
            <w:color w:val="0000FF"/>
          </w:rPr>
          <w:t>закон</w:t>
        </w:r>
      </w:hyperlink>
      <w:r>
        <w:rPr>
          <w:rFonts w:ascii="Calibri" w:hAnsi="Calibri" w:cs="Calibri"/>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Федеральный </w:t>
      </w:r>
      <w:hyperlink r:id="rId150" w:history="1">
        <w:r>
          <w:rPr>
            <w:rFonts w:ascii="Calibri" w:hAnsi="Calibri" w:cs="Calibri"/>
            <w:color w:val="0000FF"/>
          </w:rPr>
          <w:t>закон</w:t>
        </w:r>
      </w:hyperlink>
      <w:r>
        <w:rPr>
          <w:rFonts w:ascii="Calibri" w:hAnsi="Calibri" w:cs="Calibri"/>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90) </w:t>
      </w:r>
      <w:hyperlink r:id="rId151" w:history="1">
        <w:r>
          <w:rPr>
            <w:rFonts w:ascii="Calibri" w:hAnsi="Calibri" w:cs="Calibri"/>
            <w:color w:val="0000FF"/>
          </w:rPr>
          <w:t>статью 5</w:t>
        </w:r>
      </w:hyperlink>
      <w:r>
        <w:rPr>
          <w:rFonts w:ascii="Calibri" w:hAnsi="Calibri" w:cs="Calibri"/>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w:t>
      </w:r>
      <w:hyperlink r:id="rId152" w:history="1">
        <w:r>
          <w:rPr>
            <w:rFonts w:ascii="Calibri" w:hAnsi="Calibri" w:cs="Calibri"/>
            <w:color w:val="0000FF"/>
          </w:rPr>
          <w:t>статьи 3</w:t>
        </w:r>
      </w:hyperlink>
      <w:r>
        <w:rPr>
          <w:rFonts w:ascii="Calibri" w:hAnsi="Calibri" w:cs="Calibri"/>
        </w:rPr>
        <w:t xml:space="preserve"> и </w:t>
      </w:r>
      <w:hyperlink r:id="rId153" w:history="1">
        <w:r>
          <w:rPr>
            <w:rFonts w:ascii="Calibri" w:hAnsi="Calibri" w:cs="Calibri"/>
            <w:color w:val="0000FF"/>
          </w:rPr>
          <w:t>19</w:t>
        </w:r>
      </w:hyperlink>
      <w:r>
        <w:rPr>
          <w:rFonts w:ascii="Calibri" w:hAnsi="Calibri" w:cs="Calibri"/>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92) Федеральный </w:t>
      </w:r>
      <w:hyperlink r:id="rId154" w:history="1">
        <w:r>
          <w:rPr>
            <w:rFonts w:ascii="Calibri" w:hAnsi="Calibri" w:cs="Calibri"/>
            <w:color w:val="0000FF"/>
          </w:rPr>
          <w:t>закон</w:t>
        </w:r>
      </w:hyperlink>
      <w:r>
        <w:rPr>
          <w:rFonts w:ascii="Calibri" w:hAnsi="Calibri" w:cs="Calibri"/>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Федеральный </w:t>
      </w:r>
      <w:hyperlink r:id="rId155" w:history="1">
        <w:r>
          <w:rPr>
            <w:rFonts w:ascii="Calibri" w:hAnsi="Calibri" w:cs="Calibri"/>
            <w:color w:val="0000FF"/>
          </w:rPr>
          <w:t>закон</w:t>
        </w:r>
      </w:hyperlink>
      <w:r>
        <w:rPr>
          <w:rFonts w:ascii="Calibri" w:hAnsi="Calibri" w:cs="Calibri"/>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94) Федеральный </w:t>
      </w:r>
      <w:hyperlink r:id="rId156" w:history="1">
        <w:r>
          <w:rPr>
            <w:rFonts w:ascii="Calibri" w:hAnsi="Calibri" w:cs="Calibri"/>
            <w:color w:val="0000FF"/>
          </w:rPr>
          <w:t>закон</w:t>
        </w:r>
      </w:hyperlink>
      <w:r>
        <w:rPr>
          <w:rFonts w:ascii="Calibri" w:hAnsi="Calibri" w:cs="Calibri"/>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95) </w:t>
      </w:r>
      <w:hyperlink r:id="rId157" w:history="1">
        <w:r>
          <w:rPr>
            <w:rFonts w:ascii="Calibri" w:hAnsi="Calibri" w:cs="Calibri"/>
            <w:color w:val="0000FF"/>
          </w:rPr>
          <w:t>статьи 2</w:t>
        </w:r>
      </w:hyperlink>
      <w:r>
        <w:rPr>
          <w:rFonts w:ascii="Calibri" w:hAnsi="Calibri" w:cs="Calibri"/>
        </w:rPr>
        <w:t xml:space="preserve"> и </w:t>
      </w:r>
      <w:hyperlink r:id="rId158" w:history="1">
        <w:r>
          <w:rPr>
            <w:rFonts w:ascii="Calibri" w:hAnsi="Calibri" w:cs="Calibri"/>
            <w:color w:val="0000FF"/>
          </w:rPr>
          <w:t>7</w:t>
        </w:r>
      </w:hyperlink>
      <w:r>
        <w:rPr>
          <w:rFonts w:ascii="Calibri" w:hAnsi="Calibri" w:cs="Calibri"/>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96) </w:t>
      </w:r>
      <w:hyperlink r:id="rId159" w:history="1">
        <w:r>
          <w:rPr>
            <w:rFonts w:ascii="Calibri" w:hAnsi="Calibri" w:cs="Calibri"/>
            <w:color w:val="0000FF"/>
          </w:rPr>
          <w:t>статью 3</w:t>
        </w:r>
      </w:hyperlink>
      <w:r>
        <w:rPr>
          <w:rFonts w:ascii="Calibri" w:hAnsi="Calibri" w:cs="Calibri"/>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97) </w:t>
      </w:r>
      <w:hyperlink r:id="rId160" w:history="1">
        <w:r>
          <w:rPr>
            <w:rFonts w:ascii="Calibri" w:hAnsi="Calibri" w:cs="Calibri"/>
            <w:color w:val="0000FF"/>
          </w:rPr>
          <w:t>статью 1</w:t>
        </w:r>
      </w:hyperlink>
      <w:r>
        <w:rPr>
          <w:rFonts w:ascii="Calibri" w:hAnsi="Calibri" w:cs="Calibri"/>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98) </w:t>
      </w:r>
      <w:hyperlink r:id="rId161" w:history="1">
        <w:r>
          <w:rPr>
            <w:rFonts w:ascii="Calibri" w:hAnsi="Calibri" w:cs="Calibri"/>
            <w:color w:val="0000FF"/>
          </w:rPr>
          <w:t>статью 2</w:t>
        </w:r>
      </w:hyperlink>
      <w:r>
        <w:rPr>
          <w:rFonts w:ascii="Calibri" w:hAnsi="Calibri" w:cs="Calibri"/>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99) </w:t>
      </w:r>
      <w:hyperlink r:id="rId162" w:history="1">
        <w:r>
          <w:rPr>
            <w:rFonts w:ascii="Calibri" w:hAnsi="Calibri" w:cs="Calibri"/>
            <w:color w:val="0000FF"/>
          </w:rPr>
          <w:t>статьи 1</w:t>
        </w:r>
      </w:hyperlink>
      <w:r>
        <w:rPr>
          <w:rFonts w:ascii="Calibri" w:hAnsi="Calibri" w:cs="Calibri"/>
        </w:rPr>
        <w:t xml:space="preserve"> и </w:t>
      </w:r>
      <w:hyperlink r:id="rId163" w:history="1">
        <w:r>
          <w:rPr>
            <w:rFonts w:ascii="Calibri" w:hAnsi="Calibri" w:cs="Calibri"/>
            <w:color w:val="0000FF"/>
          </w:rPr>
          <w:t>2</w:t>
        </w:r>
      </w:hyperlink>
      <w:r>
        <w:rPr>
          <w:rFonts w:ascii="Calibri" w:hAnsi="Calibri" w:cs="Calibri"/>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100) </w:t>
      </w:r>
      <w:hyperlink r:id="rId164" w:history="1">
        <w:r>
          <w:rPr>
            <w:rFonts w:ascii="Calibri" w:hAnsi="Calibri" w:cs="Calibri"/>
            <w:color w:val="0000FF"/>
          </w:rPr>
          <w:t>статью 1</w:t>
        </w:r>
      </w:hyperlink>
      <w:r>
        <w:rPr>
          <w:rFonts w:ascii="Calibri" w:hAnsi="Calibri" w:cs="Calibri"/>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Федеральный </w:t>
      </w:r>
      <w:hyperlink r:id="rId165" w:history="1">
        <w:r>
          <w:rPr>
            <w:rFonts w:ascii="Calibri" w:hAnsi="Calibri" w:cs="Calibri"/>
            <w:color w:val="0000FF"/>
          </w:rPr>
          <w:t>закон</w:t>
        </w:r>
      </w:hyperlink>
      <w:r>
        <w:rPr>
          <w:rFonts w:ascii="Calibri" w:hAnsi="Calibri" w:cs="Calibri"/>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102) </w:t>
      </w:r>
      <w:hyperlink r:id="rId166" w:history="1">
        <w:r>
          <w:rPr>
            <w:rFonts w:ascii="Calibri" w:hAnsi="Calibri" w:cs="Calibri"/>
            <w:color w:val="0000FF"/>
          </w:rPr>
          <w:t>статью 1</w:t>
        </w:r>
      </w:hyperlink>
      <w:r>
        <w:rPr>
          <w:rFonts w:ascii="Calibri" w:hAnsi="Calibri" w:cs="Calibri"/>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103) Федеральный </w:t>
      </w:r>
      <w:hyperlink r:id="rId167" w:history="1">
        <w:r>
          <w:rPr>
            <w:rFonts w:ascii="Calibri" w:hAnsi="Calibri" w:cs="Calibri"/>
            <w:color w:val="0000FF"/>
          </w:rPr>
          <w:t>закон</w:t>
        </w:r>
      </w:hyperlink>
      <w:r>
        <w:rPr>
          <w:rFonts w:ascii="Calibri" w:hAnsi="Calibri" w:cs="Calibri"/>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104) </w:t>
      </w:r>
      <w:hyperlink r:id="rId168" w:history="1">
        <w:r>
          <w:rPr>
            <w:rFonts w:ascii="Calibri" w:hAnsi="Calibri" w:cs="Calibri"/>
            <w:color w:val="0000FF"/>
          </w:rPr>
          <w:t>статью 2</w:t>
        </w:r>
      </w:hyperlink>
      <w:r>
        <w:rPr>
          <w:rFonts w:ascii="Calibri" w:hAnsi="Calibri" w:cs="Calibri"/>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111. Порядок вступления в силу настоящего Федерального закона</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BC6676" w:rsidRDefault="00BC6676">
      <w:pPr>
        <w:widowControl w:val="0"/>
        <w:autoSpaceDE w:val="0"/>
        <w:autoSpaceDN w:val="0"/>
        <w:adjustRightInd w:val="0"/>
        <w:spacing w:after="0" w:line="240" w:lineRule="auto"/>
        <w:ind w:firstLine="540"/>
        <w:jc w:val="both"/>
        <w:rPr>
          <w:rFonts w:ascii="Calibri" w:hAnsi="Calibri" w:cs="Calibri"/>
        </w:rPr>
      </w:pPr>
      <w:bookmarkStart w:id="12" w:name="Par1855"/>
      <w:bookmarkEnd w:id="12"/>
      <w:r>
        <w:rPr>
          <w:rFonts w:ascii="Calibri" w:hAnsi="Calibri" w:cs="Calibri"/>
        </w:rPr>
        <w:t xml:space="preserve">2. </w:t>
      </w:r>
      <w:hyperlink w:anchor="Par178" w:history="1">
        <w:r>
          <w:rPr>
            <w:rFonts w:ascii="Calibri" w:hAnsi="Calibri" w:cs="Calibri"/>
            <w:color w:val="0000FF"/>
          </w:rPr>
          <w:t>Пункты 3</w:t>
        </w:r>
      </w:hyperlink>
      <w:r>
        <w:rPr>
          <w:rFonts w:ascii="Calibri" w:hAnsi="Calibri" w:cs="Calibri"/>
        </w:rPr>
        <w:t xml:space="preserve"> и </w:t>
      </w:r>
      <w:hyperlink w:anchor="Par184" w:history="1">
        <w:r>
          <w:rPr>
            <w:rFonts w:ascii="Calibri" w:hAnsi="Calibri" w:cs="Calibri"/>
            <w:color w:val="0000FF"/>
          </w:rPr>
          <w:t>6 части 1 статьи 8</w:t>
        </w:r>
      </w:hyperlink>
      <w:r>
        <w:rPr>
          <w:rFonts w:ascii="Calibri" w:hAnsi="Calibri" w:cs="Calibri"/>
        </w:rPr>
        <w:t xml:space="preserve">, а также </w:t>
      </w:r>
      <w:hyperlink w:anchor="Par201" w:history="1">
        <w:r>
          <w:rPr>
            <w:rFonts w:ascii="Calibri" w:hAnsi="Calibri" w:cs="Calibri"/>
            <w:color w:val="0000FF"/>
          </w:rPr>
          <w:t>пункт 1 части 1 статьи 9</w:t>
        </w:r>
      </w:hyperlink>
      <w:r>
        <w:rPr>
          <w:rFonts w:ascii="Calibri" w:hAnsi="Calibri" w:cs="Calibri"/>
        </w:rPr>
        <w:t xml:space="preserve"> настоящего Федерального закона вступают в силу с 1 января 2014 года.</w:t>
      </w:r>
    </w:p>
    <w:p w:rsidR="00BC6676" w:rsidRDefault="00BC6676">
      <w:pPr>
        <w:widowControl w:val="0"/>
        <w:autoSpaceDE w:val="0"/>
        <w:autoSpaceDN w:val="0"/>
        <w:adjustRightInd w:val="0"/>
        <w:spacing w:after="0" w:line="240" w:lineRule="auto"/>
        <w:ind w:firstLine="540"/>
        <w:jc w:val="both"/>
        <w:rPr>
          <w:rFonts w:ascii="Calibri" w:hAnsi="Calibri" w:cs="Calibri"/>
        </w:rPr>
      </w:pPr>
      <w:bookmarkStart w:id="13" w:name="Par1856"/>
      <w:bookmarkEnd w:id="13"/>
      <w:r>
        <w:rPr>
          <w:rFonts w:ascii="Calibri" w:hAnsi="Calibri" w:cs="Calibri"/>
        </w:rPr>
        <w:t xml:space="preserve">3. </w:t>
      </w:r>
      <w:hyperlink w:anchor="Par1714" w:history="1">
        <w:r>
          <w:rPr>
            <w:rFonts w:ascii="Calibri" w:hAnsi="Calibri" w:cs="Calibri"/>
            <w:color w:val="0000FF"/>
          </w:rPr>
          <w:t>Часть 6 статьи 108</w:t>
        </w:r>
      </w:hyperlink>
      <w:r>
        <w:rPr>
          <w:rFonts w:ascii="Calibri" w:hAnsi="Calibri" w:cs="Calibri"/>
        </w:rPr>
        <w:t xml:space="preserve"> настоящего Федерального закона вступает в силу со дня официального опубликования настоящего Федерального закона.</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BC6676" w:rsidRDefault="00BC667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BC6676" w:rsidRDefault="00BC667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C6676" w:rsidRDefault="00BC6676">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BC6676" w:rsidRDefault="00BC6676">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BC6676" w:rsidRDefault="00BC6676">
      <w:pPr>
        <w:widowControl w:val="0"/>
        <w:autoSpaceDE w:val="0"/>
        <w:autoSpaceDN w:val="0"/>
        <w:adjustRightInd w:val="0"/>
        <w:spacing w:after="0" w:line="240" w:lineRule="auto"/>
        <w:rPr>
          <w:rFonts w:ascii="Calibri" w:hAnsi="Calibri" w:cs="Calibri"/>
        </w:rPr>
      </w:pPr>
      <w:r>
        <w:rPr>
          <w:rFonts w:ascii="Calibri" w:hAnsi="Calibri" w:cs="Calibri"/>
        </w:rPr>
        <w:t>29 декабря 2012 года</w:t>
      </w:r>
    </w:p>
    <w:p w:rsidR="00BC6676" w:rsidRDefault="00BC6676">
      <w:pPr>
        <w:widowControl w:val="0"/>
        <w:autoSpaceDE w:val="0"/>
        <w:autoSpaceDN w:val="0"/>
        <w:adjustRightInd w:val="0"/>
        <w:spacing w:after="0" w:line="240" w:lineRule="auto"/>
        <w:rPr>
          <w:rFonts w:ascii="Calibri" w:hAnsi="Calibri" w:cs="Calibri"/>
        </w:rPr>
      </w:pPr>
      <w:r>
        <w:rPr>
          <w:rFonts w:ascii="Calibri" w:hAnsi="Calibri" w:cs="Calibri"/>
        </w:rPr>
        <w:t>N 273-ФЗ</w:t>
      </w: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autoSpaceDE w:val="0"/>
        <w:autoSpaceDN w:val="0"/>
        <w:adjustRightInd w:val="0"/>
        <w:spacing w:after="0" w:line="240" w:lineRule="auto"/>
        <w:ind w:firstLine="540"/>
        <w:jc w:val="both"/>
        <w:rPr>
          <w:rFonts w:ascii="Calibri" w:hAnsi="Calibri" w:cs="Calibri"/>
        </w:rPr>
      </w:pPr>
    </w:p>
    <w:p w:rsidR="00BC6676" w:rsidRDefault="00BC667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72A3E" w:rsidRDefault="00072A3E"/>
    <w:sectPr w:rsidR="00072A3E" w:rsidSect="00231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676"/>
    <w:rsid w:val="00072A3E"/>
    <w:rsid w:val="00BC6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667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C667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C667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C6676"/>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667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C667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C667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C6676"/>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A0772578D8C090273FDEBC125CD953BABC4EBA26F3688584884FB8BQ7c7M" TargetMode="External"/><Relationship Id="rId21" Type="http://schemas.openxmlformats.org/officeDocument/2006/relationships/hyperlink" Target="consultantplus://offline/ref=7CAF105AA5D7E10444B06FFF8C14C3DD1CBA3E96B040619C304EBE194202FE0256DFB0CDA1344C23P8c0M" TargetMode="External"/><Relationship Id="rId42" Type="http://schemas.openxmlformats.org/officeDocument/2006/relationships/hyperlink" Target="consultantplus://offline/ref=CA0772578D8C090273FDE2D327CD953BA2CEEFA4666B82501188F9Q8cCM" TargetMode="External"/><Relationship Id="rId63" Type="http://schemas.openxmlformats.org/officeDocument/2006/relationships/hyperlink" Target="consultantplus://offline/ref=CA0772578D8C090273FDEBC125CD953BA7C4EAA26F3688584884FB8B77507894386292D6AE4A48Q7c5M" TargetMode="External"/><Relationship Id="rId84" Type="http://schemas.openxmlformats.org/officeDocument/2006/relationships/hyperlink" Target="consultantplus://offline/ref=CA0772578D8C090273FDEBC125CD953BA2C4E9AB6B3CD55240DDF789705F27833F2B9ED7AE4A4974Q6c1M" TargetMode="External"/><Relationship Id="rId138" Type="http://schemas.openxmlformats.org/officeDocument/2006/relationships/hyperlink" Target="consultantplus://offline/ref=CA0772578D8C090273FDEBC125CD953BA2C4EAAB6835D55240DDF789705F27833F2B9ED7AE4A4975Q6c1M" TargetMode="External"/><Relationship Id="rId159" Type="http://schemas.openxmlformats.org/officeDocument/2006/relationships/hyperlink" Target="consultantplus://offline/ref=CA0772578D8C090273FDEBC125CD953BA2C5EAAA6534D55240DDF789705F27833F2B9ED7AE4A4977Q6cBM" TargetMode="External"/><Relationship Id="rId170" Type="http://schemas.openxmlformats.org/officeDocument/2006/relationships/theme" Target="theme/theme1.xml"/><Relationship Id="rId107" Type="http://schemas.openxmlformats.org/officeDocument/2006/relationships/hyperlink" Target="consultantplus://offline/ref=CA0772578D8C090273FDEBC125CD953BA4C5E3AB693688584884FB8B77507894386292D6AE4A49Q7cDM" TargetMode="External"/><Relationship Id="rId11" Type="http://schemas.openxmlformats.org/officeDocument/2006/relationships/hyperlink" Target="consultantplus://offline/ref=7CAF105AA5D7E10444B06FFF8C14C3DD1CBA3E96B040619C304EBE194202FE0256DFB0CDA1344C23P8c0M" TargetMode="External"/><Relationship Id="rId32" Type="http://schemas.openxmlformats.org/officeDocument/2006/relationships/hyperlink" Target="consultantplus://offline/ref=CA0772578D8C090273FDEBC125CD953BA2C3EBA06D3ED55240DDF78970Q5cFM" TargetMode="External"/><Relationship Id="rId53" Type="http://schemas.openxmlformats.org/officeDocument/2006/relationships/hyperlink" Target="consultantplus://offline/ref=CA0772578D8C090273FDEBC125CD953BA2C5EAAA6E39D55240DDF78970Q5cFM" TargetMode="External"/><Relationship Id="rId74" Type="http://schemas.openxmlformats.org/officeDocument/2006/relationships/hyperlink" Target="consultantplus://offline/ref=CA0772578D8C090273FDEBC125CD953BA6C3EFA76B3688584884FB8BQ7c7M" TargetMode="External"/><Relationship Id="rId128" Type="http://schemas.openxmlformats.org/officeDocument/2006/relationships/hyperlink" Target="consultantplus://offline/ref=CA0772578D8C090273FDEBC125CD953BAAC4EEAA653688584884FB8B77507894386292D6AE4A4FQ7cCM" TargetMode="External"/><Relationship Id="rId149" Type="http://schemas.openxmlformats.org/officeDocument/2006/relationships/hyperlink" Target="consultantplus://offline/ref=CA0772578D8C090273FDEBC125CD953BA2C6EEA16D38D55240DDF78970Q5cFM" TargetMode="External"/><Relationship Id="rId5" Type="http://schemas.openxmlformats.org/officeDocument/2006/relationships/hyperlink" Target="consultantplus://offline/ref=7CAF105AA5D7E10444B06FFF8C14C3DD1FB13A9BB210369E611BB0P1cCM" TargetMode="External"/><Relationship Id="rId95" Type="http://schemas.openxmlformats.org/officeDocument/2006/relationships/hyperlink" Target="consultantplus://offline/ref=CA0772578D8C090273FDEBC125CD953BA2C4E9AB6A3DD55240DDF789705F27833F2B9ED7AE4A4974Q6cAM" TargetMode="External"/><Relationship Id="rId160" Type="http://schemas.openxmlformats.org/officeDocument/2006/relationships/hyperlink" Target="consultantplus://offline/ref=CA0772578D8C090273FDEBC125CD953BA2C4E8A16434D55240DDF789705F27833F2B9ED7AE4A4975Q6c1M" TargetMode="External"/><Relationship Id="rId22" Type="http://schemas.openxmlformats.org/officeDocument/2006/relationships/hyperlink" Target="consultantplus://offline/ref=7CAF105AA5D7E10444B06FFF8C14C3DD1CBA3E96B040619C304EBE194202FE0256DFB0CDA1344F2CP8c9M" TargetMode="External"/><Relationship Id="rId43" Type="http://schemas.openxmlformats.org/officeDocument/2006/relationships/hyperlink" Target="consultantplus://offline/ref=CA0772578D8C090273FDE2D327CD953BA2CEECAA666B82501188F9Q8cCM" TargetMode="External"/><Relationship Id="rId64" Type="http://schemas.openxmlformats.org/officeDocument/2006/relationships/hyperlink" Target="consultantplus://offline/ref=CA0772578D8C090273FDEBC125CD953BA7CEEEA26C3688584884FB8B77507894386292D6AE4A49Q7cCM" TargetMode="External"/><Relationship Id="rId118" Type="http://schemas.openxmlformats.org/officeDocument/2006/relationships/hyperlink" Target="consultantplus://offline/ref=CA0772578D8C090273FDEBC125CD953BA2C7EDA66B3ED55240DDF789705F27833F2B9ED7AE4A4975Q6c1M" TargetMode="External"/><Relationship Id="rId139" Type="http://schemas.openxmlformats.org/officeDocument/2006/relationships/hyperlink" Target="consultantplus://offline/ref=CA0772578D8C090273FDEBC125CD953BA2C5E9A46D38D55240DDF789705F27833F2B9ED7AE4A4975Q6c1M" TargetMode="External"/><Relationship Id="rId85" Type="http://schemas.openxmlformats.org/officeDocument/2006/relationships/hyperlink" Target="consultantplus://offline/ref=CA0772578D8C090273FDEBC125CD953BA2C4E9AB6B3CD55240DDF789705F27833F2B9ED7AE4A4C7DQ6cFM" TargetMode="External"/><Relationship Id="rId150" Type="http://schemas.openxmlformats.org/officeDocument/2006/relationships/hyperlink" Target="consultantplus://offline/ref=CA0772578D8C090273FDEBC125CD953BA2C6EEA46F39D55240DDF78970Q5cFM" TargetMode="External"/><Relationship Id="rId12" Type="http://schemas.openxmlformats.org/officeDocument/2006/relationships/hyperlink" Target="consultantplus://offline/ref=7CAF105AA5D7E10444B06FFF8C14C3DD1CBA3E96B040619C304EBE194202FE0256DFB0CDA1344F2CP8c9M" TargetMode="External"/><Relationship Id="rId33" Type="http://schemas.openxmlformats.org/officeDocument/2006/relationships/hyperlink" Target="consultantplus://offline/ref=CA0772578D8C090273FDEBC125CD953BA2C4EAA46835D55240DDF78970Q5cFM" TargetMode="External"/><Relationship Id="rId108" Type="http://schemas.openxmlformats.org/officeDocument/2006/relationships/hyperlink" Target="consultantplus://offline/ref=CA0772578D8C090273FDEBC125CD953BA4C5E3AB693688584884FB8B77507894386292D6AE4A48Q7c4M" TargetMode="External"/><Relationship Id="rId129" Type="http://schemas.openxmlformats.org/officeDocument/2006/relationships/hyperlink" Target="consultantplus://offline/ref=CA0772578D8C090273FDEBC125CD953BAAC3E2AA6B3688584884FB8BQ7c7M" TargetMode="External"/><Relationship Id="rId54" Type="http://schemas.openxmlformats.org/officeDocument/2006/relationships/hyperlink" Target="consultantplus://offline/ref=CA0772578D8C090273FDEBC125CD953BA7C5EFA56D3688584884FB8B77507894386292D6AE4A4BQ7c3M" TargetMode="External"/><Relationship Id="rId70" Type="http://schemas.openxmlformats.org/officeDocument/2006/relationships/hyperlink" Target="consultantplus://offline/ref=CA0772578D8C090273FDEBC125CD953BA2C7EDA66B35D55240DDF789705F27833F2B9ED7AE4A4C7CQ6c8M" TargetMode="External"/><Relationship Id="rId75" Type="http://schemas.openxmlformats.org/officeDocument/2006/relationships/hyperlink" Target="consultantplus://offline/ref=CA0772578D8C090273FDEBC125CD953BA6C3EEA36A3688584884FB8B77507894386292D6AE4A4BQ7c5M" TargetMode="External"/><Relationship Id="rId91" Type="http://schemas.openxmlformats.org/officeDocument/2006/relationships/hyperlink" Target="consultantplus://offline/ref=CA0772578D8C090273FDEBC125CD953BA4C3EDA2683688584884FB8B77507894386292D6AE4A4DQ7c5M" TargetMode="External"/><Relationship Id="rId96" Type="http://schemas.openxmlformats.org/officeDocument/2006/relationships/hyperlink" Target="consultantplus://offline/ref=CA0772578D8C090273FDEBC125CD953BAAC4EDA16F3688584884FB8B77507894386292D6AE4A49Q7cDM" TargetMode="External"/><Relationship Id="rId140" Type="http://schemas.openxmlformats.org/officeDocument/2006/relationships/hyperlink" Target="consultantplus://offline/ref=CA0772578D8C090273FDEBC125CD953BA2C5E9A46D38D55240DDF789705F27833F2B9ED7AE4A4B7CQ6c1M" TargetMode="External"/><Relationship Id="rId145" Type="http://schemas.openxmlformats.org/officeDocument/2006/relationships/hyperlink" Target="consultantplus://offline/ref=CA0772578D8C090273FDEBC125CD953BA2C7E3AA6C3CD55240DDF789705F27833F2B9ED7AE4A4977Q6c9M" TargetMode="External"/><Relationship Id="rId161" Type="http://schemas.openxmlformats.org/officeDocument/2006/relationships/hyperlink" Target="consultantplus://offline/ref=CA0772578D8C090273FDEBC125CD953BA2C5E9A76B3DD55240DDF789705F27833F2B9ED7AE4A4976Q6cAM" TargetMode="External"/><Relationship Id="rId166" Type="http://schemas.openxmlformats.org/officeDocument/2006/relationships/hyperlink" Target="consultantplus://offline/ref=CA0772578D8C090273FDEBC125CD953BA2C5ECAA653ED55240DDF789705F27833F2B9ED7AE4A4975Q6c1M" TargetMode="External"/><Relationship Id="rId1" Type="http://schemas.openxmlformats.org/officeDocument/2006/relationships/styles" Target="styles.xml"/><Relationship Id="rId6" Type="http://schemas.openxmlformats.org/officeDocument/2006/relationships/hyperlink" Target="consultantplus://offline/ref=7CAF105AA5D7E10444B06FFF8C14C3DD1CBA3C98BB40619C304EBE1942P0c2M" TargetMode="External"/><Relationship Id="rId23" Type="http://schemas.openxmlformats.org/officeDocument/2006/relationships/hyperlink" Target="consultantplus://offline/ref=7CAF105AA5D7E10444B06FFF8C14C3DD1CBA3E96B040619C304EBE194202FE0256DFB0CDA1344F2DP8c5M" TargetMode="External"/><Relationship Id="rId28" Type="http://schemas.openxmlformats.org/officeDocument/2006/relationships/hyperlink" Target="consultantplus://offline/ref=CA0772578D8C090273FDEBC125CD953BA2C5ECAB6F38D55240DDF78970Q5cFM" TargetMode="External"/><Relationship Id="rId49" Type="http://schemas.openxmlformats.org/officeDocument/2006/relationships/hyperlink" Target="consultantplus://offline/ref=CA0772578D8C090273FDEBC125CD953BA2C2EEA6643688584884FB8BQ7c7M" TargetMode="External"/><Relationship Id="rId114" Type="http://schemas.openxmlformats.org/officeDocument/2006/relationships/hyperlink" Target="consultantplus://offline/ref=CA0772578D8C090273FDEBC125CD953BABC6EBA46A3688584884FB8BQ7c7M" TargetMode="External"/><Relationship Id="rId119" Type="http://schemas.openxmlformats.org/officeDocument/2006/relationships/hyperlink" Target="consultantplus://offline/ref=CA0772578D8C090273FDEBC125CD953BA2C7EDA66B3ED55240DDF789705F27833F2B9ED7AE4A4976Q6c8M" TargetMode="External"/><Relationship Id="rId44" Type="http://schemas.openxmlformats.org/officeDocument/2006/relationships/hyperlink" Target="consultantplus://offline/ref=CA0772578D8C090273FDE2D327CD953BA7C2EFA0666B82501188F9Q8cCM" TargetMode="External"/><Relationship Id="rId60" Type="http://schemas.openxmlformats.org/officeDocument/2006/relationships/hyperlink" Target="consultantplus://offline/ref=CA0772578D8C090273FDEBC125CD953BA2C6EBA36A38D55240DDF789705F27833F2B9ED7AE4A4973Q6c8M" TargetMode="External"/><Relationship Id="rId65" Type="http://schemas.openxmlformats.org/officeDocument/2006/relationships/hyperlink" Target="consultantplus://offline/ref=CA0772578D8C090273FDEBC125CD953BA2C5ECAB6A3ED55240DDF789705F27833F2B9ED7AE4A4977Q6cEM" TargetMode="External"/><Relationship Id="rId81" Type="http://schemas.openxmlformats.org/officeDocument/2006/relationships/hyperlink" Target="consultantplus://offline/ref=CA0772578D8C090273FDEBC125CD953BA2C7EDA66B39D55240DDF789705F27833F2B9ED7AE4A4975Q6c1M" TargetMode="External"/><Relationship Id="rId86" Type="http://schemas.openxmlformats.org/officeDocument/2006/relationships/hyperlink" Target="consultantplus://offline/ref=CA0772578D8C090273FDEBC125CD953BA5C3E2A46F3688584884FB8B77507894386292D6AE4A49Q7cDM" TargetMode="External"/><Relationship Id="rId130" Type="http://schemas.openxmlformats.org/officeDocument/2006/relationships/hyperlink" Target="consultantplus://offline/ref=CA0772578D8C090273FDEBC125CD953BAAC2EAA56D3688584884FB8BQ7c7M" TargetMode="External"/><Relationship Id="rId135" Type="http://schemas.openxmlformats.org/officeDocument/2006/relationships/hyperlink" Target="consultantplus://offline/ref=CA0772578D8C090273FDEBC125CD953BA2C7EAA6693ED55240DDF78970Q5cFM" TargetMode="External"/><Relationship Id="rId151" Type="http://schemas.openxmlformats.org/officeDocument/2006/relationships/hyperlink" Target="consultantplus://offline/ref=CA0772578D8C090273FDEBC125CD953BA2C5E9AA6D38D55240DDF789705F27833F2B9ED7AE4A4976Q6cCM" TargetMode="External"/><Relationship Id="rId156" Type="http://schemas.openxmlformats.org/officeDocument/2006/relationships/hyperlink" Target="consultantplus://offline/ref=CA0772578D8C090273FDEBC125CD953BA2C5EAA16934D55240DDF78970Q5cFM" TargetMode="External"/><Relationship Id="rId13" Type="http://schemas.openxmlformats.org/officeDocument/2006/relationships/hyperlink" Target="consultantplus://offline/ref=7CAF105AA5D7E10444B06FFF8C14C3DD1CBA3E96B040619C304EBE194202FE0256DFB0CDA1344F2DP8c5M" TargetMode="External"/><Relationship Id="rId18" Type="http://schemas.openxmlformats.org/officeDocument/2006/relationships/hyperlink" Target="consultantplus://offline/ref=7CAF105AA5D7E10444B06FFF8C14C3DD1CBD3D9CBC4E619C304EBE1942P0c2M" TargetMode="External"/><Relationship Id="rId39" Type="http://schemas.openxmlformats.org/officeDocument/2006/relationships/hyperlink" Target="consultantplus://offline/ref=CA0772578D8C090273FDE2D327CD953BA6C7E2A3666B82501188F9Q8cCM" TargetMode="External"/><Relationship Id="rId109" Type="http://schemas.openxmlformats.org/officeDocument/2006/relationships/hyperlink" Target="consultantplus://offline/ref=CA0772578D8C090273FDEBC125CD953BA2C7EDA66B3CD55240DDF789705F27833F2B9ED7AE4A4975Q6c1M" TargetMode="External"/><Relationship Id="rId34" Type="http://schemas.openxmlformats.org/officeDocument/2006/relationships/hyperlink" Target="consultantplus://offline/ref=CA0772578D8C090273FDE2D327CD953BA5C7EDA93B618A091D8AQFcEM" TargetMode="External"/><Relationship Id="rId50" Type="http://schemas.openxmlformats.org/officeDocument/2006/relationships/hyperlink" Target="consultantplus://offline/ref=CA0772578D8C090273FDE2D822CD953BA1C4EEAB6B3ED55240DDF78970Q5cFM" TargetMode="External"/><Relationship Id="rId55" Type="http://schemas.openxmlformats.org/officeDocument/2006/relationships/hyperlink" Target="consultantplus://offline/ref=CA0772578D8C090273FDEBC125CD953BA1C0ECA5683688584884FB8BQ7c7M" TargetMode="External"/><Relationship Id="rId76" Type="http://schemas.openxmlformats.org/officeDocument/2006/relationships/hyperlink" Target="consultantplus://offline/ref=CA0772578D8C090273FDEBC125CD953BA2C5EAAB6B38D55240DDF789705F27833F2B9ED7AE4A4972Q6c1M" TargetMode="External"/><Relationship Id="rId97" Type="http://schemas.openxmlformats.org/officeDocument/2006/relationships/hyperlink" Target="consultantplus://offline/ref=CA0772578D8C090273FDEBC125CD953BAAC4EDA16F3688584884FB8B77507894386292D6AE4A4DQ7c1M" TargetMode="External"/><Relationship Id="rId104" Type="http://schemas.openxmlformats.org/officeDocument/2006/relationships/hyperlink" Target="consultantplus://offline/ref=CA0772578D8C090273FDEBC125CD953BA2C6ECA46F38D55240DDF789705F27833F2B9ED7AE4A487DQ6c0M" TargetMode="External"/><Relationship Id="rId120" Type="http://schemas.openxmlformats.org/officeDocument/2006/relationships/hyperlink" Target="consultantplus://offline/ref=CA0772578D8C090273FDEBC125CD953BA2C7EDA66B3ED55240DDF789705F27833F2B9ED7AE4A497DQ6cFM" TargetMode="External"/><Relationship Id="rId125" Type="http://schemas.openxmlformats.org/officeDocument/2006/relationships/hyperlink" Target="consultantplus://offline/ref=CA0772578D8C090273FDEBC125CD953BAAC4EEAA653688584884FB8B77507894386292D6AE4A49Q7cDM" TargetMode="External"/><Relationship Id="rId141" Type="http://schemas.openxmlformats.org/officeDocument/2006/relationships/hyperlink" Target="consultantplus://offline/ref=CA0772578D8C090273FDEBC125CD953BA2C7ECA4653BD55240DDF78970Q5cFM" TargetMode="External"/><Relationship Id="rId146" Type="http://schemas.openxmlformats.org/officeDocument/2006/relationships/hyperlink" Target="consultantplus://offline/ref=CA0772578D8C090273FDEBC125CD953BA2C7E2AB6E3CD55240DDF78970Q5cFM" TargetMode="External"/><Relationship Id="rId167" Type="http://schemas.openxmlformats.org/officeDocument/2006/relationships/hyperlink" Target="consultantplus://offline/ref=CA0772578D8C090273FDEBC125CD953BA2C4E9A66E38D55240DDF78970Q5cFM" TargetMode="External"/><Relationship Id="rId7" Type="http://schemas.openxmlformats.org/officeDocument/2006/relationships/hyperlink" Target="consultantplus://offline/ref=7CAF105AA5D7E10444B06FFF8C14C3DD1CBA3C98BB40619C304EBE1942P0c2M" TargetMode="External"/><Relationship Id="rId71" Type="http://schemas.openxmlformats.org/officeDocument/2006/relationships/hyperlink" Target="consultantplus://offline/ref=CA0772578D8C090273FDEBC125CD953BA2C7EDA66B35D55240DDF789705F27833F2B9ED7AE4A4F73Q6cAM" TargetMode="External"/><Relationship Id="rId92" Type="http://schemas.openxmlformats.org/officeDocument/2006/relationships/hyperlink" Target="consultantplus://offline/ref=CA0772578D8C090273FDEBC125CD953BA4C4EAA66F3688584884FB8B77507894386292D6AE4A49Q7cDM" TargetMode="External"/><Relationship Id="rId162" Type="http://schemas.openxmlformats.org/officeDocument/2006/relationships/hyperlink" Target="consultantplus://offline/ref=CA0772578D8C090273FDEBC125CD953BA2C5E9A76B3CD55240DDF789705F27833F2B9ED7AE4A4975Q6c1M" TargetMode="External"/><Relationship Id="rId2" Type="http://schemas.microsoft.com/office/2007/relationships/stylesWithEffects" Target="stylesWithEffects.xml"/><Relationship Id="rId29" Type="http://schemas.openxmlformats.org/officeDocument/2006/relationships/hyperlink" Target="consultantplus://offline/ref=CA0772578D8C090273FDEBC125CD953BA2C4E9A16D3FD55240DDF78970Q5cFM" TargetMode="External"/><Relationship Id="rId24" Type="http://schemas.openxmlformats.org/officeDocument/2006/relationships/hyperlink" Target="consultantplus://offline/ref=7CAF105AA5D7E10444B06FFF8C14C3DD1CBA3E96B040619C304EBE194202FE0256DFB0CDA1344F2DP8c7M" TargetMode="External"/><Relationship Id="rId40" Type="http://schemas.openxmlformats.org/officeDocument/2006/relationships/hyperlink" Target="consultantplus://offline/ref=CA0772578D8C090273FDE2D327CD953BA6C7E2A0666B82501188F9Q8cCM" TargetMode="External"/><Relationship Id="rId45" Type="http://schemas.openxmlformats.org/officeDocument/2006/relationships/hyperlink" Target="consultantplus://offline/ref=CA0772578D8C090273FDE2D327CD953BA2CEEEAB666B82501188F9Q8cCM" TargetMode="External"/><Relationship Id="rId66" Type="http://schemas.openxmlformats.org/officeDocument/2006/relationships/hyperlink" Target="consultantplus://offline/ref=CA0772578D8C090273FDEBC125CD953BA7C1E3A4653688584884FB8BQ7c7M" TargetMode="External"/><Relationship Id="rId87" Type="http://schemas.openxmlformats.org/officeDocument/2006/relationships/hyperlink" Target="consultantplus://offline/ref=CA0772578D8C090273FDEBC125CD953BA5C3E2A46F3688584884FB8B77507894386292D6AE4A48Q7c0M" TargetMode="External"/><Relationship Id="rId110" Type="http://schemas.openxmlformats.org/officeDocument/2006/relationships/hyperlink" Target="consultantplus://offline/ref=CA0772578D8C090273FDEBC125CD953BA4C1EFA46C3688584884FB8BQ7c7M" TargetMode="External"/><Relationship Id="rId115" Type="http://schemas.openxmlformats.org/officeDocument/2006/relationships/hyperlink" Target="consultantplus://offline/ref=CA0772578D8C090273FDEBC125CD953BA2C5EAAB6C3DD55240DDF789705F27833F2B9ED7AE4A4974Q6cCM" TargetMode="External"/><Relationship Id="rId131" Type="http://schemas.openxmlformats.org/officeDocument/2006/relationships/hyperlink" Target="consultantplus://offline/ref=CA0772578D8C090273FDEBC125CD953BAAC2EAA5693688584884FB8BQ7c7M" TargetMode="External"/><Relationship Id="rId136" Type="http://schemas.openxmlformats.org/officeDocument/2006/relationships/hyperlink" Target="consultantplus://offline/ref=CA0772578D8C090273FDEBC125CD953BA2C5E9A76A3BD55240DDF789705F27833F2B9ED7AE4A4975Q6c1M" TargetMode="External"/><Relationship Id="rId157" Type="http://schemas.openxmlformats.org/officeDocument/2006/relationships/hyperlink" Target="consultantplus://offline/ref=CA0772578D8C090273FDEBC125CD953BA2C5EAA56A3CD55240DDF789705F27833F2B9ED7AE4A4977Q6c9M" TargetMode="External"/><Relationship Id="rId61" Type="http://schemas.openxmlformats.org/officeDocument/2006/relationships/hyperlink" Target="consultantplus://offline/ref=CA0772578D8C090273FDEBC125CD953BA2C7EDA66835D55240DDF78970Q5cFM" TargetMode="External"/><Relationship Id="rId82" Type="http://schemas.openxmlformats.org/officeDocument/2006/relationships/hyperlink" Target="consultantplus://offline/ref=CA0772578D8C090273FDEBC125CD953BA2C7E3AB6E3DD55240DDF789705F27833F2B9ED7AE4A4875Q6cAM" TargetMode="External"/><Relationship Id="rId152" Type="http://schemas.openxmlformats.org/officeDocument/2006/relationships/hyperlink" Target="consultantplus://offline/ref=CA0772578D8C090273FDEBC125CD953BA2C4EDA46E38D55240DDF789705F27833F2B9ED7AE4A4972Q6cCM" TargetMode="External"/><Relationship Id="rId19" Type="http://schemas.openxmlformats.org/officeDocument/2006/relationships/hyperlink" Target="consultantplus://offline/ref=7CAF105AA5D7E10444B06FFF8C14C3DD1CBD3D9CBE44619C304EBE1942P0c2M" TargetMode="External"/><Relationship Id="rId14" Type="http://schemas.openxmlformats.org/officeDocument/2006/relationships/hyperlink" Target="consultantplus://offline/ref=7CAF105AA5D7E10444B06FFF8C14C3DD1CBA3E96B040619C304EBE194202FE0256DFB0CDA1344F2DP8c7M" TargetMode="External"/><Relationship Id="rId30" Type="http://schemas.openxmlformats.org/officeDocument/2006/relationships/hyperlink" Target="consultantplus://offline/ref=CA0772578D8C090273FDEBC125CD953BA2C4E9A16D3FD55240DDF78970Q5cFM" TargetMode="External"/><Relationship Id="rId35" Type="http://schemas.openxmlformats.org/officeDocument/2006/relationships/hyperlink" Target="consultantplus://offline/ref=CA0772578D8C090273FDE2D327CD953BA5C4EEA93B618A091D8AQFcEM" TargetMode="External"/><Relationship Id="rId56" Type="http://schemas.openxmlformats.org/officeDocument/2006/relationships/hyperlink" Target="consultantplus://offline/ref=CA0772578D8C090273FDEBC125CD953BA1C0E2A26A3688584884FB8BQ7c7M" TargetMode="External"/><Relationship Id="rId77" Type="http://schemas.openxmlformats.org/officeDocument/2006/relationships/hyperlink" Target="consultantplus://offline/ref=CA0772578D8C090273FDEBC125CD953BA2C5EAAB6B38D55240DDF789705F27833F2B9ED7AE4A4D77Q6c9M" TargetMode="External"/><Relationship Id="rId100" Type="http://schemas.openxmlformats.org/officeDocument/2006/relationships/hyperlink" Target="consultantplus://offline/ref=CA0772578D8C090273FDEBC125CD953BA4C5E3AB6C3688584884FB8B77507894386292D6AE4A49Q7cDM" TargetMode="External"/><Relationship Id="rId105" Type="http://schemas.openxmlformats.org/officeDocument/2006/relationships/hyperlink" Target="consultantplus://offline/ref=CA0772578D8C090273FDEBC125CD953BA2C6ECA46F38D55240DDF789705F27833F2B9ED7AE4A4B75Q6cFM" TargetMode="External"/><Relationship Id="rId126" Type="http://schemas.openxmlformats.org/officeDocument/2006/relationships/hyperlink" Target="consultantplus://offline/ref=CA0772578D8C090273FDEBC125CD953BAAC4EEAA653688584884FB8B77507894386292D6AE4A4BQ7cDM" TargetMode="External"/><Relationship Id="rId147" Type="http://schemas.openxmlformats.org/officeDocument/2006/relationships/hyperlink" Target="consultantplus://offline/ref=CA0772578D8C090273FDEBC125CD953BA2C6EFA46B3BD55240DDF78970Q5cFM" TargetMode="External"/><Relationship Id="rId168" Type="http://schemas.openxmlformats.org/officeDocument/2006/relationships/hyperlink" Target="consultantplus://offline/ref=CA0772578D8C090273FDEBC125CD953BA2C4ECA4693BD55240DDF789705F27833F2B9ED7AE4A4977Q6cEM" TargetMode="External"/><Relationship Id="rId8" Type="http://schemas.openxmlformats.org/officeDocument/2006/relationships/hyperlink" Target="consultantplus://offline/ref=7CAF105AA5D7E10444B06FFF8C14C3DD1CBD3D9CB945619C304EBE1942P0c2M" TargetMode="External"/><Relationship Id="rId51" Type="http://schemas.openxmlformats.org/officeDocument/2006/relationships/hyperlink" Target="consultantplus://offline/ref=CA0772578D8C090273FDE2D822CD953BA1C5EEA36534D55240DDF78970Q5cFM" TargetMode="External"/><Relationship Id="rId72" Type="http://schemas.openxmlformats.org/officeDocument/2006/relationships/hyperlink" Target="consultantplus://offline/ref=CA0772578D8C090273FDEBC125CD953BA6C5E2AA6B3688584884FB8BQ7c7M" TargetMode="External"/><Relationship Id="rId93" Type="http://schemas.openxmlformats.org/officeDocument/2006/relationships/hyperlink" Target="consultantplus://offline/ref=CA0772578D8C090273FDEBC125CD953BA6C4EFA1643688584884FB8B77507894386292D6AE4A48Q7c5M" TargetMode="External"/><Relationship Id="rId98" Type="http://schemas.openxmlformats.org/officeDocument/2006/relationships/hyperlink" Target="consultantplus://offline/ref=CA0772578D8C090273FDEBC125CD953BA4C5E3AB6D3688584884FB8B77507894386292D6AE4A49Q7cDM" TargetMode="External"/><Relationship Id="rId121" Type="http://schemas.openxmlformats.org/officeDocument/2006/relationships/hyperlink" Target="consultantplus://offline/ref=CA0772578D8C090273FDEBC125CD953BABC3E3AB6F3688584884FB8BQ7c7M" TargetMode="External"/><Relationship Id="rId142" Type="http://schemas.openxmlformats.org/officeDocument/2006/relationships/hyperlink" Target="consultantplus://offline/ref=CA0772578D8C090273FDEBC125CD953BA2C7E3A5653AD55240DDF78970Q5cFM" TargetMode="External"/><Relationship Id="rId163" Type="http://schemas.openxmlformats.org/officeDocument/2006/relationships/hyperlink" Target="consultantplus://offline/ref=CA0772578D8C090273FDEBC125CD953BA2C5E9A76B3CD55240DDF789705F27833F2B9ED7AE4A4976Q6cEM" TargetMode="External"/><Relationship Id="rId3" Type="http://schemas.openxmlformats.org/officeDocument/2006/relationships/settings" Target="settings.xml"/><Relationship Id="rId25" Type="http://schemas.openxmlformats.org/officeDocument/2006/relationships/hyperlink" Target="consultantplus://offline/ref=7CAF105AA5D7E10444B06FFF8C14C3DD1CBA3B98BB4F619C304EBE194202FE0256DFB0CDA1344923P8c6M" TargetMode="External"/><Relationship Id="rId46" Type="http://schemas.openxmlformats.org/officeDocument/2006/relationships/hyperlink" Target="consultantplus://offline/ref=CA0772578D8C090273FDEBC125CD953BA2C4ECA56D3AD55240DDF78970Q5cFM" TargetMode="External"/><Relationship Id="rId67" Type="http://schemas.openxmlformats.org/officeDocument/2006/relationships/hyperlink" Target="consultantplus://offline/ref=CA0772578D8C090273FDEBC125CD953BA7CFE9A6683688584884FB8BQ7c7M" TargetMode="External"/><Relationship Id="rId116" Type="http://schemas.openxmlformats.org/officeDocument/2006/relationships/hyperlink" Target="consultantplus://offline/ref=CA0772578D8C090273FDEBC125CD953BA2C5EAAB6C3DD55240DDF789705F27833F2B9ED7AE4A4874Q6c1M" TargetMode="External"/><Relationship Id="rId137" Type="http://schemas.openxmlformats.org/officeDocument/2006/relationships/hyperlink" Target="consultantplus://offline/ref=CA0772578D8C090273FDEBC125CD953BA2C7E8A26F35D55240DDF78970Q5cFM" TargetMode="External"/><Relationship Id="rId158" Type="http://schemas.openxmlformats.org/officeDocument/2006/relationships/hyperlink" Target="consultantplus://offline/ref=CA0772578D8C090273FDEBC125CD953BA2C5EAA56A3CD55240DDF789705F27833F2B9ED7AE4A4970Q6cDM" TargetMode="External"/><Relationship Id="rId20" Type="http://schemas.openxmlformats.org/officeDocument/2006/relationships/hyperlink" Target="consultantplus://offline/ref=7CAF105AA5D7E10444B06FFF8C14C3DD1CBA3E96B040619C304EBE194202FE0256DFB0CDA1344F2CP8c1M" TargetMode="External"/><Relationship Id="rId41" Type="http://schemas.openxmlformats.org/officeDocument/2006/relationships/hyperlink" Target="consultantplus://offline/ref=CA0772578D8C090273FDE2D327CD953BA1C7EEA6666B82501188F9Q8cCM" TargetMode="External"/><Relationship Id="rId62" Type="http://schemas.openxmlformats.org/officeDocument/2006/relationships/hyperlink" Target="consultantplus://offline/ref=CA0772578D8C090273FDEBC125CD953BA7C6EDA6693688584884FB8BQ7c7M" TargetMode="External"/><Relationship Id="rId83" Type="http://schemas.openxmlformats.org/officeDocument/2006/relationships/hyperlink" Target="consultantplus://offline/ref=CA0772578D8C090273FDEBC125CD953BA5C3E2A06E3688584884FB8BQ7c7M" TargetMode="External"/><Relationship Id="rId88" Type="http://schemas.openxmlformats.org/officeDocument/2006/relationships/hyperlink" Target="consultantplus://offline/ref=CA0772578D8C090273FDEBC125CD953BA2C5E9A1643AD55240DDF789705F27833F2B9ED7AE4A497CQ6cAM" TargetMode="External"/><Relationship Id="rId111" Type="http://schemas.openxmlformats.org/officeDocument/2006/relationships/hyperlink" Target="consultantplus://offline/ref=CA0772578D8C090273FDEBC125CD953BA4CFE8A06A3688584884FB8B77507894386292D6AE4A48Q7c5M" TargetMode="External"/><Relationship Id="rId132" Type="http://schemas.openxmlformats.org/officeDocument/2006/relationships/hyperlink" Target="consultantplus://offline/ref=CA0772578D8C090273FDEBC125CD953BA2C5E9A26C3DD55240DDF789705F27833F2B9ED7AE4A4974Q6cEM" TargetMode="External"/><Relationship Id="rId153" Type="http://schemas.openxmlformats.org/officeDocument/2006/relationships/hyperlink" Target="consultantplus://offline/ref=CA0772578D8C090273FDEBC125CD953BA2C4EDA46E38D55240DDF789705F27833F2B9ED7AE4A4D70Q6c8M" TargetMode="External"/><Relationship Id="rId15" Type="http://schemas.openxmlformats.org/officeDocument/2006/relationships/hyperlink" Target="consultantplus://offline/ref=7CAF105AA5D7E10444B06FFF8C14C3DD1FB13A9BB210369E611BB0P1cCM" TargetMode="External"/><Relationship Id="rId36" Type="http://schemas.openxmlformats.org/officeDocument/2006/relationships/hyperlink" Target="consultantplus://offline/ref=CA0772578D8C090273FDE2D327CD953BA5C4EDA93B618A091D8AQFcEM" TargetMode="External"/><Relationship Id="rId57" Type="http://schemas.openxmlformats.org/officeDocument/2006/relationships/hyperlink" Target="consultantplus://offline/ref=CA0772578D8C090273FDEBC125CD953BA2C4EAAB6D3BD55240DDF789705F27833F2B9ED7AE4A497CQ6cFM" TargetMode="External"/><Relationship Id="rId106" Type="http://schemas.openxmlformats.org/officeDocument/2006/relationships/hyperlink" Target="consultantplus://offline/ref=CA0772578D8C090273FDEBC125CD953BA2C6ECA46F38D55240DDF789705F27833F2B9ED7AE4A4B74Q6cBM" TargetMode="External"/><Relationship Id="rId127" Type="http://schemas.openxmlformats.org/officeDocument/2006/relationships/hyperlink" Target="consultantplus://offline/ref=CA0772578D8C090273FDEBC125CD953BAAC4EEAA653688584884FB8B77507894386292D6AE4A4FQ7c5M" TargetMode="External"/><Relationship Id="rId10" Type="http://schemas.openxmlformats.org/officeDocument/2006/relationships/hyperlink" Target="consultantplus://offline/ref=7CAF105AA5D7E10444B06FFF8C14C3DD1CBA3E96B040619C304EBE194202FE0256DFB0CDA1344F2CP8c1M" TargetMode="External"/><Relationship Id="rId31" Type="http://schemas.openxmlformats.org/officeDocument/2006/relationships/hyperlink" Target="consultantplus://offline/ref=CA0772578D8C090273FDEBC125CD953BA2C3EBA06D3ED55240DDF78970Q5cFM" TargetMode="External"/><Relationship Id="rId52" Type="http://schemas.openxmlformats.org/officeDocument/2006/relationships/hyperlink" Target="consultantplus://offline/ref=CA0772578D8C090273FDEBC125CD953BABCFECA5666B82501188F9Q8cCM" TargetMode="External"/><Relationship Id="rId73" Type="http://schemas.openxmlformats.org/officeDocument/2006/relationships/hyperlink" Target="consultantplus://offline/ref=CA0772578D8C090273FDEBC125CD953BA2C7E9AB6835D55240DDF789705F27833F2B9ED7AE4A4876Q6c9M" TargetMode="External"/><Relationship Id="rId78" Type="http://schemas.openxmlformats.org/officeDocument/2006/relationships/hyperlink" Target="consultantplus://offline/ref=CA0772578D8C090273FDEBC125CD953BA6CEEBA6643688584884FB8BQ7c7M" TargetMode="External"/><Relationship Id="rId94" Type="http://schemas.openxmlformats.org/officeDocument/2006/relationships/hyperlink" Target="consultantplus://offline/ref=CA0772578D8C090273FDEBC125CD953BA4C1EFAB6F3688584884FB8B77507894386292D6AE4A49Q7cDM" TargetMode="External"/><Relationship Id="rId99" Type="http://schemas.openxmlformats.org/officeDocument/2006/relationships/hyperlink" Target="consultantplus://offline/ref=CA0772578D8C090273FDEBC125CD953BA4C5E3AB6D3688584884FB8B77507894386292D6AE4A48Q7c4M" TargetMode="External"/><Relationship Id="rId101" Type="http://schemas.openxmlformats.org/officeDocument/2006/relationships/hyperlink" Target="consultantplus://offline/ref=CA0772578D8C090273FDEBC125CD953BA4C5E3AB6C3688584884FB8B77507894386292D6AE4A48Q7c7M" TargetMode="External"/><Relationship Id="rId122" Type="http://schemas.openxmlformats.org/officeDocument/2006/relationships/hyperlink" Target="consultantplus://offline/ref=CA0772578D8C090273FDEBC125CD953BABCEEFA56C3688584884FB8BQ7c7M" TargetMode="External"/><Relationship Id="rId143" Type="http://schemas.openxmlformats.org/officeDocument/2006/relationships/hyperlink" Target="consultantplus://offline/ref=CA0772578D8C090273FDEBC125CD953BA2C7E3A56534D55240DDF789705F27833F2B9ED7AE4A4975Q6c1M" TargetMode="External"/><Relationship Id="rId148" Type="http://schemas.openxmlformats.org/officeDocument/2006/relationships/hyperlink" Target="consultantplus://offline/ref=CA0772578D8C090273FDEBC125CD953BA2C6EEA0683AD55240DDF78970Q5cFM" TargetMode="External"/><Relationship Id="rId164" Type="http://schemas.openxmlformats.org/officeDocument/2006/relationships/hyperlink" Target="consultantplus://offline/ref=CA0772578D8C090273FDEBC125CD953BA2C5EDA76A3CD55240DDF789705F27833F2B9ED7AE4A4975Q6c1M"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CAF105AA5D7E10444B06FFF8C14C3DD1CBA3E96B040619C304EBE1942P0c2M" TargetMode="External"/><Relationship Id="rId26" Type="http://schemas.openxmlformats.org/officeDocument/2006/relationships/hyperlink" Target="consultantplus://offline/ref=7CAF105AA5D7E10444B06FFF8C14C3DD1CBA3B98BB4F619C304EBE194202FE0256DFB0CDA1344A29P8c4M" TargetMode="External"/><Relationship Id="rId47" Type="http://schemas.openxmlformats.org/officeDocument/2006/relationships/hyperlink" Target="consultantplus://offline/ref=CA0772578D8C090273FDEBC125CD953BA2CEEBA6666B82501188F9Q8cCM" TargetMode="External"/><Relationship Id="rId68" Type="http://schemas.openxmlformats.org/officeDocument/2006/relationships/hyperlink" Target="consultantplus://offline/ref=CA0772578D8C090273FDEBC125CD953BA2C4E9AB6A34D55240DDF789705F27833F2B9ED7AE4A4F76Q6c1M" TargetMode="External"/><Relationship Id="rId89" Type="http://schemas.openxmlformats.org/officeDocument/2006/relationships/hyperlink" Target="consultantplus://offline/ref=CA0772578D8C090273FDEBC125CD953BA4C4E9A26E3688584884FB8BQ7c7M" TargetMode="External"/><Relationship Id="rId112" Type="http://schemas.openxmlformats.org/officeDocument/2006/relationships/hyperlink" Target="consultantplus://offline/ref=CA0772578D8C090273FDEBC125CD953BA2C4E9AB6A3FD55240DDF789705F27833F2B9ED7AE4A4977Q6c1M" TargetMode="External"/><Relationship Id="rId133" Type="http://schemas.openxmlformats.org/officeDocument/2006/relationships/hyperlink" Target="consultantplus://offline/ref=CA0772578D8C090273FDEBC125CD953BA2C4EAAB6C3FD55240DDF789705F27833F2B9ED7AE4A4974Q6cBM" TargetMode="External"/><Relationship Id="rId154" Type="http://schemas.openxmlformats.org/officeDocument/2006/relationships/hyperlink" Target="consultantplus://offline/ref=CA0772578D8C090273FDEBC125CD953BA2C5EBA36A3ED55240DDF78970Q5cFM" TargetMode="External"/><Relationship Id="rId16" Type="http://schemas.openxmlformats.org/officeDocument/2006/relationships/hyperlink" Target="consultantplus://offline/ref=7CAF105AA5D7E10444B06FFF8C14C3DD1EB8359FBA4D3C963817B21BP4c5M" TargetMode="External"/><Relationship Id="rId37" Type="http://schemas.openxmlformats.org/officeDocument/2006/relationships/hyperlink" Target="consultantplus://offline/ref=CA0772578D8C090273FDE2D327CD953BA1C6EFA3653688584884FB8BQ7c7M" TargetMode="External"/><Relationship Id="rId58" Type="http://schemas.openxmlformats.org/officeDocument/2006/relationships/hyperlink" Target="consultantplus://offline/ref=CA0772578D8C090273FDEBC125CD953BA2C4EAAB6D3BD55240DDF789705F27833F2B9ED7AE4A4876Q6cCM" TargetMode="External"/><Relationship Id="rId79" Type="http://schemas.openxmlformats.org/officeDocument/2006/relationships/hyperlink" Target="consultantplus://offline/ref=CA0772578D8C090273FDEBC125CD953BA5C6EEA56E3688584884FB8BQ7c7M" TargetMode="External"/><Relationship Id="rId102" Type="http://schemas.openxmlformats.org/officeDocument/2006/relationships/hyperlink" Target="consultantplus://offline/ref=CA0772578D8C090273FDEBC125CD953BA2C6ECA46F38D55240DDF789705F27833F2B9ED7AE4A4975Q6c1M" TargetMode="External"/><Relationship Id="rId123" Type="http://schemas.openxmlformats.org/officeDocument/2006/relationships/hyperlink" Target="consultantplus://offline/ref=CA0772578D8C090273FDEBC125CD953BABCEEEA46E3688584884FB8BQ7c7M" TargetMode="External"/><Relationship Id="rId144" Type="http://schemas.openxmlformats.org/officeDocument/2006/relationships/hyperlink" Target="consultantplus://offline/ref=CA0772578D8C090273FDEBC125CD953BA2C7E3AA6C3CD55240DDF789705F27833F2B9ED7AE4A4975Q6c1M" TargetMode="External"/><Relationship Id="rId90" Type="http://schemas.openxmlformats.org/officeDocument/2006/relationships/hyperlink" Target="consultantplus://offline/ref=CA0772578D8C090273FDEBC125CD953BA2C5E9A76A3AD55240DDF78970Q5cFM" TargetMode="External"/><Relationship Id="rId165" Type="http://schemas.openxmlformats.org/officeDocument/2006/relationships/hyperlink" Target="consultantplus://offline/ref=CA0772578D8C090273FDEBC125CD953BA2C5EDA76A39D55240DDF78970Q5cFM" TargetMode="External"/><Relationship Id="rId27" Type="http://schemas.openxmlformats.org/officeDocument/2006/relationships/hyperlink" Target="consultantplus://offline/ref=CA0772578D8C090273FDEBC125CD953BA2C7E9AB6E38D55240DDF789705F27833F2B9ED7AE4A4B77Q6cAM" TargetMode="External"/><Relationship Id="rId48" Type="http://schemas.openxmlformats.org/officeDocument/2006/relationships/hyperlink" Target="consultantplus://offline/ref=CA0772578D8C090273FDE2D822CD953BA1C5EFA26E3AD55240DDF78970Q5cFM" TargetMode="External"/><Relationship Id="rId69" Type="http://schemas.openxmlformats.org/officeDocument/2006/relationships/hyperlink" Target="consultantplus://offline/ref=CA0772578D8C090273FDEBC125CD953BA2C4E9AB6A34D55240DDF789705F27833F2B9ED7AE494C71Q6cAM" TargetMode="External"/><Relationship Id="rId113" Type="http://schemas.openxmlformats.org/officeDocument/2006/relationships/hyperlink" Target="consultantplus://offline/ref=CA0772578D8C090273FDEBC125CD953BA2C4E9AB6A3FD55240DDF789705F27833F2B9ED7AE4A4B77Q6c9M" TargetMode="External"/><Relationship Id="rId134" Type="http://schemas.openxmlformats.org/officeDocument/2006/relationships/hyperlink" Target="consultantplus://offline/ref=CA0772578D8C090273FDEBC125CD953BA2C4EAAB6C3FD55240DDF789705F27833F2B9ED7AE4A4A76Q6c9M" TargetMode="External"/><Relationship Id="rId80" Type="http://schemas.openxmlformats.org/officeDocument/2006/relationships/hyperlink" Target="consultantplus://offline/ref=CA0772578D8C090273FDEBC125CD953BA5C4E9A5693688584884FB8BQ7c7M" TargetMode="External"/><Relationship Id="rId155" Type="http://schemas.openxmlformats.org/officeDocument/2006/relationships/hyperlink" Target="consultantplus://offline/ref=CA0772578D8C090273FDEBC125CD953BA2C5EAA3643DD55240DDF78970Q5cFM" TargetMode="External"/><Relationship Id="rId17" Type="http://schemas.openxmlformats.org/officeDocument/2006/relationships/hyperlink" Target="consultantplus://offline/ref=7CAF105AA5D7E10444B06FFF8C14C3DD14BA3896BE4D3C963817B21BP4c5M" TargetMode="External"/><Relationship Id="rId38" Type="http://schemas.openxmlformats.org/officeDocument/2006/relationships/hyperlink" Target="consultantplus://offline/ref=CA0772578D8C090273FDE2D327CD953BA5C4ECA93B618A091D8AQFcEM" TargetMode="External"/><Relationship Id="rId59" Type="http://schemas.openxmlformats.org/officeDocument/2006/relationships/hyperlink" Target="consultantplus://offline/ref=CA0772578D8C090273FDEBC125CD953BA2C7EAA56B3CD55240DDF78970Q5cFM" TargetMode="External"/><Relationship Id="rId103" Type="http://schemas.openxmlformats.org/officeDocument/2006/relationships/hyperlink" Target="consultantplus://offline/ref=CA0772578D8C090273FDEBC125CD953BA2C6ECA46F38D55240DDF789705F27833F2B9ED7AE4A4876Q6c9M" TargetMode="External"/><Relationship Id="rId124" Type="http://schemas.openxmlformats.org/officeDocument/2006/relationships/hyperlink" Target="consultantplus://offline/ref=CA0772578D8C090273FDEBC125CD953BAAC7E9A26C3688584884FB8B77507894386292D6AE4A48Q7c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127</Pages>
  <Words>75837</Words>
  <Characters>432274</Characters>
  <Application>Microsoft Office Word</Application>
  <DocSecurity>0</DocSecurity>
  <Lines>3602</Lines>
  <Paragraphs>1014</Paragraphs>
  <ScaleCrop>false</ScaleCrop>
  <Company/>
  <LinksUpToDate>false</LinksUpToDate>
  <CharactersWithSpaces>507097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И. Русинова</dc:creator>
  <cp:lastModifiedBy>Людмила И. Русинова</cp:lastModifiedBy>
  <cp:revision>1</cp:revision>
  <dcterms:created xsi:type="dcterms:W3CDTF">2013-01-11T12:28:00Z</dcterms:created>
  <dcterms:modified xsi:type="dcterms:W3CDTF">2013-01-11T12:29:00Z</dcterms:modified>
</cp:coreProperties>
</file>